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63" w:rsidRDefault="00FB7C63">
      <w:pPr>
        <w:spacing w:after="120"/>
        <w:jc w:val="center"/>
        <w:rPr>
          <w:b/>
          <w:bCs/>
          <w:spacing w:val="60"/>
          <w:sz w:val="26"/>
          <w:szCs w:val="26"/>
        </w:rPr>
      </w:pPr>
      <w:r>
        <w:rPr>
          <w:b/>
          <w:bCs/>
          <w:spacing w:val="60"/>
          <w:sz w:val="26"/>
          <w:szCs w:val="26"/>
        </w:rPr>
        <w:t>ЗАЯВКА</w:t>
      </w:r>
    </w:p>
    <w:p w:rsidR="00FB7C63" w:rsidRPr="00E52D78" w:rsidRDefault="00FB7C63" w:rsidP="001D2AFB">
      <w:pPr>
        <w:spacing w:after="360"/>
        <w:jc w:val="center"/>
        <w:rPr>
          <w:b/>
          <w:bCs/>
          <w:sz w:val="26"/>
          <w:szCs w:val="26"/>
        </w:rPr>
      </w:pPr>
      <w:r>
        <w:rPr>
          <w:b/>
          <w:bCs/>
          <w:sz w:val="26"/>
          <w:szCs w:val="26"/>
        </w:rPr>
        <w:t>юридического лица (индивидуального предпринимателя),</w:t>
      </w:r>
      <w:r>
        <w:rPr>
          <w:b/>
          <w:bCs/>
          <w:sz w:val="26"/>
          <w:szCs w:val="26"/>
        </w:rPr>
        <w:br/>
        <w:t>физического лица на присоединение по одному источнику</w:t>
      </w:r>
      <w:r>
        <w:rPr>
          <w:b/>
          <w:bCs/>
          <w:sz w:val="26"/>
          <w:szCs w:val="26"/>
        </w:rPr>
        <w:br/>
        <w:t>эле</w:t>
      </w:r>
      <w:r w:rsidR="00E52D78">
        <w:rPr>
          <w:b/>
          <w:bCs/>
          <w:sz w:val="26"/>
          <w:szCs w:val="26"/>
        </w:rPr>
        <w:t>ктроснабжения энергопринимающих</w:t>
      </w:r>
      <w:r w:rsidR="00E52D78" w:rsidRPr="00E52D78">
        <w:rPr>
          <w:b/>
          <w:bCs/>
          <w:sz w:val="26"/>
          <w:szCs w:val="26"/>
        </w:rPr>
        <w:t xml:space="preserve"> </w:t>
      </w:r>
      <w:r>
        <w:rPr>
          <w:b/>
          <w:bCs/>
          <w:sz w:val="26"/>
          <w:szCs w:val="26"/>
        </w:rPr>
        <w:t>устройств</w:t>
      </w:r>
      <w:r w:rsidR="00E52D78" w:rsidRPr="00E52D78">
        <w:rPr>
          <w:b/>
          <w:bCs/>
          <w:sz w:val="26"/>
          <w:szCs w:val="26"/>
        </w:rPr>
        <w:br/>
      </w:r>
      <w:r>
        <w:rPr>
          <w:b/>
          <w:bCs/>
          <w:sz w:val="26"/>
          <w:szCs w:val="26"/>
        </w:rPr>
        <w:t>с максимальной</w:t>
      </w:r>
      <w:r w:rsidR="00E52D78" w:rsidRPr="00E52D78">
        <w:rPr>
          <w:b/>
          <w:bCs/>
          <w:sz w:val="26"/>
          <w:szCs w:val="26"/>
        </w:rPr>
        <w:t xml:space="preserve"> </w:t>
      </w:r>
      <w:r>
        <w:rPr>
          <w:b/>
          <w:bCs/>
          <w:sz w:val="26"/>
          <w:szCs w:val="26"/>
        </w:rPr>
        <w:t>мощностью до 150 кВт включительно</w:t>
      </w:r>
      <w:r w:rsidR="00E52D78" w:rsidRPr="00E52D78">
        <w:rPr>
          <w:b/>
          <w:bCs/>
          <w:sz w:val="26"/>
          <w:szCs w:val="26"/>
        </w:rPr>
        <w:br/>
        <w:t xml:space="preserve">и (или) объектов </w:t>
      </w:r>
      <w:proofErr w:type="spellStart"/>
      <w:r w:rsidR="00E52D78" w:rsidRPr="00E52D78">
        <w:rPr>
          <w:b/>
          <w:bCs/>
          <w:sz w:val="26"/>
          <w:szCs w:val="26"/>
        </w:rPr>
        <w:t>микрогенерации</w:t>
      </w:r>
      <w:proofErr w:type="spellEnd"/>
    </w:p>
    <w:p w:rsidR="00FB7C63" w:rsidRDefault="00FB7C63">
      <w:pPr>
        <w:tabs>
          <w:tab w:val="right" w:pos="9923"/>
        </w:tabs>
        <w:ind w:firstLine="567"/>
        <w:rPr>
          <w:sz w:val="24"/>
          <w:szCs w:val="24"/>
        </w:rPr>
      </w:pPr>
      <w:r>
        <w:rPr>
          <w:sz w:val="24"/>
          <w:szCs w:val="24"/>
        </w:rPr>
        <w:t xml:space="preserve">1.  </w:t>
      </w:r>
      <w:r>
        <w:rPr>
          <w:sz w:val="24"/>
          <w:szCs w:val="24"/>
        </w:rPr>
        <w:tab/>
        <w:t>.</w:t>
      </w:r>
    </w:p>
    <w:p w:rsidR="00FB7C63" w:rsidRDefault="00FB7C63" w:rsidP="00D90324">
      <w:pPr>
        <w:pBdr>
          <w:top w:val="single" w:sz="4" w:space="1" w:color="auto"/>
        </w:pBdr>
        <w:spacing w:after="60"/>
        <w:ind w:left="851" w:right="113"/>
        <w:jc w:val="center"/>
      </w:pPr>
      <w:r>
        <w:t>(полное наименование заявителя – юридического лица;</w:t>
      </w:r>
      <w:r w:rsidR="00E52D78">
        <w:t xml:space="preserve"> </w:t>
      </w:r>
      <w:r>
        <w:t>фамилия, имя, отчество заявителя – индивидуального предпринимателя</w:t>
      </w:r>
      <w:r w:rsidR="00E52D78">
        <w:t xml:space="preserve"> или физического лица</w:t>
      </w:r>
      <w:r>
        <w:t>)</w:t>
      </w:r>
    </w:p>
    <w:p w:rsidR="00FB7C63" w:rsidRDefault="00FB7C63">
      <w:pPr>
        <w:ind w:firstLine="567"/>
        <w:jc w:val="both"/>
        <w:rPr>
          <w:sz w:val="24"/>
          <w:szCs w:val="24"/>
        </w:rPr>
      </w:pPr>
      <w:r>
        <w:rPr>
          <w:sz w:val="24"/>
          <w:szCs w:val="24"/>
        </w:rPr>
        <w:t>2. Номер записи в Едином государственном реестр</w:t>
      </w:r>
      <w:r w:rsidR="00E52D78">
        <w:rPr>
          <w:sz w:val="24"/>
          <w:szCs w:val="24"/>
        </w:rPr>
        <w:t>е юридических лиц (номер записи</w:t>
      </w:r>
      <w:r w:rsidR="00E52D78">
        <w:rPr>
          <w:sz w:val="24"/>
          <w:szCs w:val="24"/>
        </w:rPr>
        <w:br/>
      </w:r>
      <w:r>
        <w:rPr>
          <w:sz w:val="24"/>
          <w:szCs w:val="24"/>
        </w:rPr>
        <w:t>в Едином государственном реестре индивидуальных предп</w:t>
      </w:r>
      <w:r w:rsidR="00E52D78">
        <w:rPr>
          <w:sz w:val="24"/>
          <w:szCs w:val="24"/>
        </w:rPr>
        <w:t>ринимателей) и дата ее внесения</w:t>
      </w:r>
      <w:r w:rsidR="00E52D78">
        <w:rPr>
          <w:sz w:val="24"/>
          <w:szCs w:val="24"/>
        </w:rPr>
        <w:br/>
      </w:r>
      <w:r>
        <w:rPr>
          <w:sz w:val="24"/>
          <w:szCs w:val="24"/>
        </w:rPr>
        <w:t>в реестр </w:t>
      </w:r>
      <w:r w:rsidR="005708AA">
        <w:rPr>
          <w:rStyle w:val="a9"/>
          <w:sz w:val="24"/>
          <w:szCs w:val="24"/>
        </w:rPr>
        <w:endnoteReference w:customMarkFollows="1" w:id="1"/>
        <w:t>1</w:t>
      </w:r>
      <w:r>
        <w:rPr>
          <w:sz w:val="24"/>
          <w:szCs w:val="24"/>
        </w:rPr>
        <w:t xml:space="preserve">  </w:t>
      </w:r>
    </w:p>
    <w:p w:rsidR="00FB7C63" w:rsidRDefault="00FB7C63" w:rsidP="00E52D78">
      <w:pPr>
        <w:pBdr>
          <w:top w:val="single" w:sz="4" w:space="1" w:color="auto"/>
        </w:pBdr>
        <w:ind w:left="1106"/>
        <w:rPr>
          <w:sz w:val="2"/>
          <w:szCs w:val="2"/>
        </w:rPr>
      </w:pPr>
    </w:p>
    <w:p w:rsidR="003864AB" w:rsidRPr="004E699C" w:rsidRDefault="003864AB" w:rsidP="003864AB">
      <w:pPr>
        <w:tabs>
          <w:tab w:val="right" w:pos="9923"/>
        </w:tabs>
        <w:rPr>
          <w:sz w:val="24"/>
          <w:szCs w:val="24"/>
        </w:rPr>
      </w:pPr>
      <w:r w:rsidRPr="003864AB">
        <w:rPr>
          <w:sz w:val="24"/>
          <w:szCs w:val="24"/>
        </w:rPr>
        <w:t>Идентификационный номер налогоплательщика</w:t>
      </w:r>
      <w:r w:rsidRPr="003864AB">
        <w:rPr>
          <w:sz w:val="24"/>
          <w:szCs w:val="24"/>
          <w:vertAlign w:val="superscript"/>
        </w:rPr>
        <w:t>1</w:t>
      </w:r>
      <w:r w:rsidR="004E699C">
        <w:rPr>
          <w:sz w:val="24"/>
          <w:szCs w:val="24"/>
          <w:vertAlign w:val="superscript"/>
        </w:rPr>
        <w:t xml:space="preserve"> </w:t>
      </w:r>
      <w:r w:rsidR="004E699C">
        <w:rPr>
          <w:sz w:val="24"/>
          <w:szCs w:val="24"/>
        </w:rPr>
        <w:t>(ИНН)</w:t>
      </w:r>
    </w:p>
    <w:p w:rsidR="00FB7C63" w:rsidRDefault="00FB7C63">
      <w:pPr>
        <w:tabs>
          <w:tab w:val="right" w:pos="9923"/>
        </w:tabs>
        <w:rPr>
          <w:sz w:val="24"/>
          <w:szCs w:val="24"/>
        </w:rPr>
      </w:pPr>
      <w:r>
        <w:rPr>
          <w:sz w:val="24"/>
          <w:szCs w:val="24"/>
        </w:rPr>
        <w:tab/>
        <w:t>.</w:t>
      </w:r>
    </w:p>
    <w:p w:rsidR="00FB7C63" w:rsidRDefault="00FB7C63" w:rsidP="00693A90">
      <w:pPr>
        <w:pBdr>
          <w:top w:val="single" w:sz="4" w:space="1" w:color="auto"/>
        </w:pBdr>
        <w:spacing w:after="60"/>
        <w:ind w:right="113"/>
        <w:rPr>
          <w:sz w:val="2"/>
          <w:szCs w:val="2"/>
        </w:rPr>
      </w:pPr>
    </w:p>
    <w:p w:rsidR="00FB7C63" w:rsidRDefault="00FB7C63" w:rsidP="001D2AFB">
      <w:pPr>
        <w:tabs>
          <w:tab w:val="right" w:pos="9925"/>
        </w:tabs>
        <w:ind w:firstLine="567"/>
        <w:jc w:val="both"/>
        <w:rPr>
          <w:sz w:val="24"/>
          <w:szCs w:val="24"/>
        </w:rPr>
      </w:pPr>
      <w:r>
        <w:rPr>
          <w:sz w:val="24"/>
          <w:szCs w:val="24"/>
        </w:rPr>
        <w:t>3. Место нахождения заявителя,</w:t>
      </w:r>
      <w:r w:rsidR="00E52D78">
        <w:rPr>
          <w:sz w:val="24"/>
          <w:szCs w:val="24"/>
        </w:rPr>
        <w:t xml:space="preserve"> в том числе фактический адрес</w:t>
      </w:r>
      <w:r w:rsidR="00E52D78">
        <w:rPr>
          <w:sz w:val="24"/>
          <w:szCs w:val="24"/>
        </w:rPr>
        <w:br/>
      </w:r>
      <w:r>
        <w:rPr>
          <w:sz w:val="24"/>
          <w:szCs w:val="24"/>
        </w:rPr>
        <w:tab/>
        <w:t>.</w:t>
      </w:r>
    </w:p>
    <w:p w:rsidR="00FB7C63" w:rsidRPr="00A34362" w:rsidRDefault="00FB7C63" w:rsidP="00987D52">
      <w:pPr>
        <w:pBdr>
          <w:top w:val="single" w:sz="4" w:space="1" w:color="auto"/>
        </w:pBdr>
        <w:spacing w:after="60"/>
        <w:ind w:right="113"/>
        <w:jc w:val="center"/>
        <w:rPr>
          <w:sz w:val="16"/>
          <w:szCs w:val="16"/>
        </w:rPr>
      </w:pPr>
      <w:r w:rsidRPr="00A34362">
        <w:rPr>
          <w:sz w:val="16"/>
          <w:szCs w:val="16"/>
        </w:rPr>
        <w:t>(индекс, адрес)</w:t>
      </w:r>
    </w:p>
    <w:tbl>
      <w:tblPr>
        <w:tblW w:w="0" w:type="auto"/>
        <w:tblLayout w:type="fixed"/>
        <w:tblCellMar>
          <w:left w:w="28" w:type="dxa"/>
          <w:right w:w="28" w:type="dxa"/>
        </w:tblCellMar>
        <w:tblLook w:val="0000" w:firstRow="0" w:lastRow="0" w:firstColumn="0" w:lastColumn="0" w:noHBand="0" w:noVBand="0"/>
      </w:tblPr>
      <w:tblGrid>
        <w:gridCol w:w="3686"/>
        <w:gridCol w:w="1871"/>
        <w:gridCol w:w="851"/>
        <w:gridCol w:w="3572"/>
      </w:tblGrid>
      <w:tr w:rsidR="00FB7C63">
        <w:tc>
          <w:tcPr>
            <w:tcW w:w="3686" w:type="dxa"/>
            <w:tcBorders>
              <w:top w:val="nil"/>
              <w:left w:val="nil"/>
              <w:bottom w:val="nil"/>
              <w:right w:val="nil"/>
            </w:tcBorders>
            <w:vAlign w:val="bottom"/>
          </w:tcPr>
          <w:p w:rsidR="00FB7C63" w:rsidRDefault="00FB7C63">
            <w:pPr>
              <w:ind w:firstLine="567"/>
              <w:rPr>
                <w:sz w:val="24"/>
                <w:szCs w:val="24"/>
              </w:rPr>
            </w:pPr>
            <w:r>
              <w:rPr>
                <w:sz w:val="24"/>
                <w:szCs w:val="24"/>
              </w:rPr>
              <w:t>Паспортные данные </w:t>
            </w:r>
            <w:r>
              <w:rPr>
                <w:rStyle w:val="a9"/>
                <w:sz w:val="24"/>
                <w:szCs w:val="24"/>
              </w:rPr>
              <w:endnoteReference w:customMarkFollows="1" w:id="2"/>
              <w:t>2</w:t>
            </w:r>
            <w:r>
              <w:rPr>
                <w:sz w:val="24"/>
                <w:szCs w:val="24"/>
              </w:rPr>
              <w:t>: серия</w:t>
            </w:r>
          </w:p>
        </w:tc>
        <w:tc>
          <w:tcPr>
            <w:tcW w:w="1871" w:type="dxa"/>
            <w:tcBorders>
              <w:top w:val="nil"/>
              <w:left w:val="nil"/>
              <w:bottom w:val="single" w:sz="4" w:space="0" w:color="auto"/>
              <w:right w:val="nil"/>
            </w:tcBorders>
            <w:vAlign w:val="bottom"/>
          </w:tcPr>
          <w:p w:rsidR="00FB7C63" w:rsidRDefault="00FB7C63">
            <w:pPr>
              <w:jc w:val="center"/>
              <w:rPr>
                <w:sz w:val="24"/>
                <w:szCs w:val="24"/>
              </w:rPr>
            </w:pPr>
          </w:p>
        </w:tc>
        <w:tc>
          <w:tcPr>
            <w:tcW w:w="851" w:type="dxa"/>
            <w:tcBorders>
              <w:top w:val="nil"/>
              <w:left w:val="nil"/>
              <w:bottom w:val="nil"/>
              <w:right w:val="nil"/>
            </w:tcBorders>
            <w:vAlign w:val="bottom"/>
          </w:tcPr>
          <w:p w:rsidR="00FB7C63" w:rsidRDefault="00FB7C63">
            <w:pPr>
              <w:jc w:val="center"/>
              <w:rPr>
                <w:sz w:val="24"/>
                <w:szCs w:val="24"/>
              </w:rPr>
            </w:pPr>
            <w:r>
              <w:rPr>
                <w:sz w:val="24"/>
                <w:szCs w:val="24"/>
              </w:rPr>
              <w:t>номер</w:t>
            </w:r>
          </w:p>
        </w:tc>
        <w:tc>
          <w:tcPr>
            <w:tcW w:w="3572" w:type="dxa"/>
            <w:tcBorders>
              <w:top w:val="nil"/>
              <w:left w:val="nil"/>
              <w:bottom w:val="single" w:sz="4" w:space="0" w:color="auto"/>
              <w:right w:val="nil"/>
            </w:tcBorders>
            <w:vAlign w:val="bottom"/>
          </w:tcPr>
          <w:p w:rsidR="00FB7C63" w:rsidRDefault="00FB7C63">
            <w:pPr>
              <w:jc w:val="center"/>
              <w:rPr>
                <w:sz w:val="24"/>
                <w:szCs w:val="24"/>
              </w:rPr>
            </w:pPr>
          </w:p>
        </w:tc>
      </w:tr>
    </w:tbl>
    <w:p w:rsidR="00FB7C63" w:rsidRDefault="00FB7C63">
      <w:pPr>
        <w:tabs>
          <w:tab w:val="right" w:pos="9923"/>
        </w:tabs>
        <w:rPr>
          <w:sz w:val="24"/>
          <w:szCs w:val="24"/>
        </w:rPr>
      </w:pPr>
      <w:r>
        <w:rPr>
          <w:sz w:val="24"/>
          <w:szCs w:val="24"/>
        </w:rPr>
        <w:t xml:space="preserve">выдан (кем, когда) </w:t>
      </w:r>
      <w:r>
        <w:rPr>
          <w:sz w:val="24"/>
          <w:szCs w:val="24"/>
        </w:rPr>
        <w:tab/>
        <w:t>.</w:t>
      </w:r>
    </w:p>
    <w:p w:rsidR="00FB7C63" w:rsidRDefault="00FB7C63">
      <w:pPr>
        <w:pBdr>
          <w:top w:val="single" w:sz="4" w:space="1" w:color="auto"/>
        </w:pBdr>
        <w:ind w:left="2013" w:right="113"/>
        <w:rPr>
          <w:sz w:val="2"/>
          <w:szCs w:val="2"/>
        </w:rPr>
      </w:pPr>
    </w:p>
    <w:p w:rsidR="006E4C9E" w:rsidRPr="006E4C9E" w:rsidRDefault="0008378F" w:rsidP="006E4C9E">
      <w:pPr>
        <w:ind w:firstLine="567"/>
        <w:jc w:val="both"/>
        <w:rPr>
          <w:sz w:val="24"/>
          <w:szCs w:val="24"/>
        </w:rPr>
      </w:pPr>
      <w:r>
        <w:rPr>
          <w:sz w:val="24"/>
          <w:szCs w:val="24"/>
        </w:rPr>
        <w:t>Дата и место рождения</w:t>
      </w:r>
      <w:r w:rsidR="00032FC2">
        <w:rPr>
          <w:sz w:val="24"/>
          <w:szCs w:val="24"/>
        </w:rPr>
        <w:t>:</w:t>
      </w:r>
      <w:r w:rsidR="006E4C9E">
        <w:rPr>
          <w:sz w:val="24"/>
          <w:szCs w:val="24"/>
        </w:rPr>
        <w:t xml:space="preserve"> _________________________________________________________</w:t>
      </w:r>
    </w:p>
    <w:p w:rsidR="006E4C9E" w:rsidRDefault="006E4C9E" w:rsidP="00AC1CB4">
      <w:pPr>
        <w:ind w:firstLine="567"/>
        <w:jc w:val="both"/>
        <w:rPr>
          <w:sz w:val="24"/>
          <w:szCs w:val="24"/>
        </w:rPr>
      </w:pPr>
    </w:p>
    <w:p w:rsidR="00AC1CB4" w:rsidRPr="00D90324" w:rsidRDefault="00AC1CB4" w:rsidP="00AC1CB4">
      <w:pPr>
        <w:ind w:firstLine="567"/>
        <w:jc w:val="both"/>
        <w:rPr>
          <w:sz w:val="2"/>
          <w:szCs w:val="2"/>
        </w:rPr>
      </w:pPr>
      <w:r w:rsidRPr="00D90324">
        <w:rPr>
          <w:sz w:val="24"/>
          <w:szCs w:val="24"/>
        </w:rPr>
        <w:t>3</w:t>
      </w:r>
      <w:r w:rsidR="00472C05" w:rsidRPr="00D90324">
        <w:rPr>
          <w:sz w:val="24"/>
          <w:szCs w:val="24"/>
        </w:rPr>
        <w:t>(1)</w:t>
      </w:r>
      <w:r w:rsidRPr="00D90324">
        <w:rPr>
          <w:sz w:val="24"/>
          <w:szCs w:val="24"/>
        </w:rPr>
        <w:t>. Страховой номер индивидуального лицевого счета заявителя (для физических лиц)</w:t>
      </w:r>
      <w:r w:rsidR="004E699C">
        <w:rPr>
          <w:sz w:val="24"/>
          <w:szCs w:val="24"/>
        </w:rPr>
        <w:t xml:space="preserve"> (СНИЛС)</w:t>
      </w:r>
      <w:r w:rsidRPr="00D90324">
        <w:rPr>
          <w:sz w:val="24"/>
          <w:szCs w:val="24"/>
        </w:rPr>
        <w:br/>
      </w:r>
    </w:p>
    <w:p w:rsidR="00AC1CB4" w:rsidRDefault="00AC1CB4" w:rsidP="00AC1CB4">
      <w:pPr>
        <w:tabs>
          <w:tab w:val="right" w:pos="9923"/>
        </w:tabs>
        <w:rPr>
          <w:sz w:val="24"/>
          <w:szCs w:val="24"/>
        </w:rPr>
      </w:pPr>
      <w:r w:rsidRPr="00D90324">
        <w:rPr>
          <w:sz w:val="24"/>
          <w:szCs w:val="24"/>
        </w:rPr>
        <w:tab/>
        <w:t>.</w:t>
      </w:r>
    </w:p>
    <w:p w:rsidR="00AC1CB4" w:rsidRDefault="00AC1CB4" w:rsidP="00AC1CB4">
      <w:pPr>
        <w:pBdr>
          <w:top w:val="single" w:sz="4" w:space="1" w:color="auto"/>
        </w:pBdr>
        <w:ind w:right="113"/>
        <w:rPr>
          <w:sz w:val="2"/>
          <w:szCs w:val="2"/>
        </w:rPr>
      </w:pPr>
    </w:p>
    <w:p w:rsidR="00FF6C59" w:rsidRDefault="00FF6C59" w:rsidP="00032FC2">
      <w:pPr>
        <w:ind w:firstLine="567"/>
        <w:rPr>
          <w:sz w:val="24"/>
          <w:szCs w:val="24"/>
        </w:rPr>
      </w:pPr>
    </w:p>
    <w:p w:rsidR="00032FC2" w:rsidRDefault="00FB7C63" w:rsidP="00032FC2">
      <w:pPr>
        <w:ind w:firstLine="567"/>
        <w:rPr>
          <w:sz w:val="24"/>
          <w:szCs w:val="24"/>
        </w:rPr>
      </w:pPr>
      <w:r>
        <w:rPr>
          <w:sz w:val="24"/>
          <w:szCs w:val="24"/>
        </w:rPr>
        <w:t xml:space="preserve">4. В связи с </w:t>
      </w:r>
      <w:r w:rsidR="00032FC2">
        <w:rPr>
          <w:sz w:val="24"/>
          <w:szCs w:val="24"/>
          <w:u w:val="single"/>
        </w:rPr>
        <w:t xml:space="preserve">                                                                                                                                   </w:t>
      </w:r>
      <w:proofErr w:type="gramStart"/>
      <w:r w:rsidR="00032FC2">
        <w:rPr>
          <w:sz w:val="24"/>
          <w:szCs w:val="24"/>
          <w:u w:val="single"/>
        </w:rPr>
        <w:t xml:space="preserve">  ,</w:t>
      </w:r>
      <w:proofErr w:type="gramEnd"/>
      <w:r>
        <w:rPr>
          <w:sz w:val="24"/>
          <w:szCs w:val="24"/>
        </w:rPr>
        <w:t xml:space="preserve"> </w:t>
      </w:r>
    </w:p>
    <w:p w:rsidR="00FB7C63" w:rsidRPr="00A34362" w:rsidRDefault="00F32521" w:rsidP="00032FC2">
      <w:pPr>
        <w:rPr>
          <w:sz w:val="16"/>
          <w:szCs w:val="16"/>
        </w:rPr>
      </w:pPr>
      <w:r w:rsidRPr="00A34362">
        <w:rPr>
          <w:sz w:val="16"/>
          <w:szCs w:val="16"/>
        </w:rPr>
        <w:t>(увеличение максимальной мощности, новое присоединение, изменение точки присоединения, категории надежности и др. – указать нужное</w:t>
      </w:r>
      <w:r w:rsidR="00FB7C63" w:rsidRPr="00A34362">
        <w:rPr>
          <w:sz w:val="16"/>
          <w:szCs w:val="16"/>
        </w:rPr>
        <w:t>)</w:t>
      </w:r>
    </w:p>
    <w:p w:rsidR="00032FC2" w:rsidRDefault="00032FC2" w:rsidP="00032FC2"/>
    <w:p w:rsidR="00FB7C63" w:rsidRDefault="00FB7C63">
      <w:pPr>
        <w:rPr>
          <w:sz w:val="24"/>
          <w:szCs w:val="24"/>
        </w:rPr>
      </w:pPr>
      <w:r>
        <w:rPr>
          <w:sz w:val="24"/>
          <w:szCs w:val="24"/>
        </w:rPr>
        <w:t xml:space="preserve">просит осуществить технологическое присоединение  </w:t>
      </w:r>
    </w:p>
    <w:p w:rsidR="00FB7C63" w:rsidRDefault="00FB7C63">
      <w:pPr>
        <w:pBdr>
          <w:top w:val="single" w:sz="4" w:space="1" w:color="auto"/>
        </w:pBdr>
        <w:ind w:left="5613"/>
        <w:rPr>
          <w:sz w:val="2"/>
          <w:szCs w:val="2"/>
        </w:rPr>
      </w:pPr>
    </w:p>
    <w:p w:rsidR="00FB7C63" w:rsidRDefault="00FB7C63">
      <w:pPr>
        <w:tabs>
          <w:tab w:val="right" w:pos="9923"/>
        </w:tabs>
        <w:rPr>
          <w:sz w:val="24"/>
          <w:szCs w:val="24"/>
        </w:rPr>
      </w:pPr>
      <w:r>
        <w:rPr>
          <w:sz w:val="24"/>
          <w:szCs w:val="24"/>
        </w:rPr>
        <w:tab/>
        <w:t>,</w:t>
      </w:r>
    </w:p>
    <w:p w:rsidR="00FB7C63" w:rsidRPr="00A34362" w:rsidRDefault="00FB7C63" w:rsidP="00987D52">
      <w:pPr>
        <w:pBdr>
          <w:top w:val="single" w:sz="4" w:space="1" w:color="auto"/>
        </w:pBdr>
        <w:spacing w:after="60"/>
        <w:ind w:right="113"/>
        <w:jc w:val="center"/>
        <w:rPr>
          <w:sz w:val="16"/>
          <w:szCs w:val="16"/>
        </w:rPr>
      </w:pPr>
      <w:r w:rsidRPr="00A34362">
        <w:rPr>
          <w:sz w:val="16"/>
          <w:szCs w:val="16"/>
        </w:rPr>
        <w:t>(наименование энергопринимающих устройств</w:t>
      </w:r>
      <w:r w:rsidR="00E52D78" w:rsidRPr="00A34362">
        <w:rPr>
          <w:sz w:val="16"/>
          <w:szCs w:val="16"/>
        </w:rPr>
        <w:t xml:space="preserve"> и (или) объектов </w:t>
      </w:r>
      <w:proofErr w:type="spellStart"/>
      <w:r w:rsidR="00E52D78" w:rsidRPr="00A34362">
        <w:rPr>
          <w:sz w:val="16"/>
          <w:szCs w:val="16"/>
        </w:rPr>
        <w:t>микрогенерации</w:t>
      </w:r>
      <w:proofErr w:type="spellEnd"/>
      <w:r w:rsidRPr="00A34362">
        <w:rPr>
          <w:sz w:val="16"/>
          <w:szCs w:val="16"/>
        </w:rPr>
        <w:t xml:space="preserve"> для присоединения)</w:t>
      </w:r>
    </w:p>
    <w:p w:rsidR="00FB7C63" w:rsidRDefault="00FB7C63">
      <w:pPr>
        <w:rPr>
          <w:sz w:val="24"/>
          <w:szCs w:val="24"/>
        </w:rPr>
      </w:pPr>
      <w:r>
        <w:rPr>
          <w:sz w:val="24"/>
          <w:szCs w:val="24"/>
        </w:rPr>
        <w:t xml:space="preserve">расположенных  </w:t>
      </w:r>
    </w:p>
    <w:p w:rsidR="00FB7C63" w:rsidRDefault="00FB7C63">
      <w:pPr>
        <w:pBdr>
          <w:top w:val="single" w:sz="4" w:space="1" w:color="auto"/>
        </w:pBdr>
        <w:ind w:left="1761"/>
        <w:rPr>
          <w:sz w:val="2"/>
          <w:szCs w:val="2"/>
        </w:rPr>
      </w:pPr>
    </w:p>
    <w:p w:rsidR="00FB7C63" w:rsidRDefault="00FB7C63">
      <w:pPr>
        <w:tabs>
          <w:tab w:val="right" w:pos="9923"/>
        </w:tabs>
        <w:rPr>
          <w:sz w:val="24"/>
          <w:szCs w:val="24"/>
        </w:rPr>
      </w:pPr>
      <w:r>
        <w:rPr>
          <w:sz w:val="24"/>
          <w:szCs w:val="24"/>
        </w:rPr>
        <w:tab/>
        <w:t>.</w:t>
      </w:r>
    </w:p>
    <w:p w:rsidR="00FB7C63" w:rsidRPr="00A34362" w:rsidRDefault="00FB7C63" w:rsidP="00987D52">
      <w:pPr>
        <w:pBdr>
          <w:top w:val="single" w:sz="4" w:space="1" w:color="auto"/>
        </w:pBdr>
        <w:spacing w:after="60"/>
        <w:ind w:right="113"/>
        <w:jc w:val="center"/>
        <w:rPr>
          <w:sz w:val="16"/>
          <w:szCs w:val="16"/>
        </w:rPr>
      </w:pPr>
      <w:r w:rsidRPr="00A34362">
        <w:rPr>
          <w:sz w:val="16"/>
          <w:szCs w:val="16"/>
        </w:rPr>
        <w:t>(место нахождения энергопринимающих устройств</w:t>
      </w:r>
      <w:r w:rsidR="00E52D78" w:rsidRPr="00A34362">
        <w:rPr>
          <w:sz w:val="16"/>
          <w:szCs w:val="16"/>
        </w:rPr>
        <w:t xml:space="preserve"> и (или) объектов </w:t>
      </w:r>
      <w:proofErr w:type="spellStart"/>
      <w:r w:rsidR="00E52D78" w:rsidRPr="00A34362">
        <w:rPr>
          <w:sz w:val="16"/>
          <w:szCs w:val="16"/>
        </w:rPr>
        <w:t>микрогенерации</w:t>
      </w:r>
      <w:proofErr w:type="spellEnd"/>
      <w:r w:rsidRPr="00A34362">
        <w:rPr>
          <w:sz w:val="16"/>
          <w:szCs w:val="16"/>
        </w:rPr>
        <w:t>)</w:t>
      </w:r>
    </w:p>
    <w:p w:rsidR="00FB7C63" w:rsidRPr="00E52D78" w:rsidRDefault="00FB7C63">
      <w:pPr>
        <w:ind w:firstLine="567"/>
        <w:jc w:val="both"/>
        <w:rPr>
          <w:sz w:val="2"/>
          <w:szCs w:val="2"/>
        </w:rPr>
      </w:pPr>
      <w:r>
        <w:rPr>
          <w:sz w:val="24"/>
          <w:szCs w:val="24"/>
        </w:rPr>
        <w:t>5. Максимальная мощность </w:t>
      </w:r>
      <w:r>
        <w:rPr>
          <w:rStyle w:val="a9"/>
          <w:sz w:val="24"/>
          <w:szCs w:val="24"/>
        </w:rPr>
        <w:endnoteReference w:customMarkFollows="1" w:id="3"/>
        <w:t>3</w:t>
      </w:r>
      <w:r>
        <w:rPr>
          <w:sz w:val="24"/>
          <w:szCs w:val="24"/>
        </w:rPr>
        <w:t xml:space="preserve"> энергопринимающих устройств (присоединяемых и ранее</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1134"/>
        <w:gridCol w:w="2552"/>
        <w:gridCol w:w="1134"/>
        <w:gridCol w:w="1816"/>
      </w:tblGrid>
      <w:tr w:rsidR="00FB7C63" w:rsidTr="00E52D78">
        <w:tc>
          <w:tcPr>
            <w:tcW w:w="3117" w:type="dxa"/>
            <w:tcBorders>
              <w:top w:val="nil"/>
              <w:left w:val="nil"/>
              <w:bottom w:val="nil"/>
              <w:right w:val="nil"/>
            </w:tcBorders>
            <w:vAlign w:val="bottom"/>
          </w:tcPr>
          <w:p w:rsidR="00FB7C63" w:rsidRDefault="00FB7C63">
            <w:pPr>
              <w:rPr>
                <w:sz w:val="24"/>
                <w:szCs w:val="24"/>
              </w:rPr>
            </w:pPr>
            <w:r>
              <w:rPr>
                <w:sz w:val="24"/>
                <w:szCs w:val="24"/>
              </w:rPr>
              <w:t>присоединенных) составляет</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rStyle w:val="a9"/>
                <w:sz w:val="24"/>
                <w:szCs w:val="24"/>
              </w:rPr>
              <w:endnoteReference w:customMarkFollows="1" w:id="4"/>
              <w:t>4</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181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 в том числе:</w:t>
            </w:r>
          </w:p>
        </w:tc>
      </w:tr>
    </w:tbl>
    <w:p w:rsidR="00FB7C63" w:rsidRPr="00E52D78" w:rsidRDefault="00FB7C63">
      <w:pPr>
        <w:ind w:firstLine="567"/>
        <w:jc w:val="both"/>
        <w:rPr>
          <w:sz w:val="2"/>
          <w:szCs w:val="2"/>
        </w:rPr>
      </w:pPr>
      <w:r>
        <w:rPr>
          <w:sz w:val="24"/>
          <w:szCs w:val="24"/>
        </w:rPr>
        <w:t>а) максимальная мощность присоединяемых энергопринимающих устройств составляет</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1134"/>
        <w:gridCol w:w="2552"/>
        <w:gridCol w:w="1134"/>
        <w:gridCol w:w="822"/>
      </w:tblGrid>
      <w:tr w:rsidR="00FB7C63" w:rsidTr="00E52D78">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822"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w:t>
            </w:r>
          </w:p>
        </w:tc>
      </w:tr>
    </w:tbl>
    <w:p w:rsidR="00FB7C63" w:rsidRPr="00E52D78" w:rsidRDefault="00FB7C63">
      <w:pPr>
        <w:ind w:firstLine="567"/>
        <w:jc w:val="both"/>
        <w:rPr>
          <w:sz w:val="2"/>
          <w:szCs w:val="2"/>
        </w:rPr>
      </w:pPr>
      <w:r>
        <w:rPr>
          <w:sz w:val="24"/>
          <w:szCs w:val="24"/>
        </w:rPr>
        <w:t>б) максимальная мощность ранее присоединенных в данной точке присоединения</w:t>
      </w:r>
      <w:r w:rsidRPr="00E52D78">
        <w:rPr>
          <w:sz w:val="24"/>
          <w:szCs w:val="24"/>
        </w:rPr>
        <w:br/>
      </w:r>
    </w:p>
    <w:tbl>
      <w:tblPr>
        <w:tblW w:w="10036" w:type="dxa"/>
        <w:tblLayout w:type="fixed"/>
        <w:tblCellMar>
          <w:left w:w="28" w:type="dxa"/>
          <w:right w:w="28" w:type="dxa"/>
        </w:tblCellMar>
        <w:tblLook w:val="0000" w:firstRow="0" w:lastRow="0" w:firstColumn="0" w:lastColumn="0" w:noHBand="0" w:noVBand="0"/>
      </w:tblPr>
      <w:tblGrid>
        <w:gridCol w:w="4570"/>
        <w:gridCol w:w="1134"/>
        <w:gridCol w:w="2552"/>
        <w:gridCol w:w="1134"/>
        <w:gridCol w:w="646"/>
      </w:tblGrid>
      <w:tr w:rsidR="00FB7C63" w:rsidTr="00E52D78">
        <w:tc>
          <w:tcPr>
            <w:tcW w:w="4570" w:type="dxa"/>
            <w:tcBorders>
              <w:top w:val="nil"/>
              <w:left w:val="nil"/>
              <w:bottom w:val="nil"/>
              <w:right w:val="nil"/>
            </w:tcBorders>
            <w:vAlign w:val="bottom"/>
          </w:tcPr>
          <w:p w:rsidR="00FB7C63" w:rsidRDefault="00FB7C63">
            <w:pPr>
              <w:rPr>
                <w:sz w:val="24"/>
                <w:szCs w:val="24"/>
              </w:rPr>
            </w:pPr>
            <w:r>
              <w:rPr>
                <w:sz w:val="24"/>
                <w:szCs w:val="24"/>
              </w:rPr>
              <w:t>энергопринимающих устройств составляет</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FB7C63" w:rsidRDefault="00FB7C63">
            <w:pPr>
              <w:jc w:val="center"/>
              <w:rPr>
                <w:sz w:val="24"/>
                <w:szCs w:val="24"/>
              </w:rPr>
            </w:pPr>
          </w:p>
        </w:tc>
        <w:tc>
          <w:tcPr>
            <w:tcW w:w="64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p>
        </w:tc>
      </w:tr>
    </w:tbl>
    <w:p w:rsidR="00E52D78" w:rsidRPr="00E52D78" w:rsidRDefault="00E52D78" w:rsidP="007E5233">
      <w:pPr>
        <w:ind w:firstLine="567"/>
        <w:jc w:val="both"/>
        <w:rPr>
          <w:sz w:val="2"/>
          <w:szCs w:val="2"/>
        </w:rPr>
      </w:pPr>
      <w:r>
        <w:rPr>
          <w:sz w:val="24"/>
          <w:szCs w:val="24"/>
        </w:rPr>
        <w:t>6. Максимальная мощность </w:t>
      </w:r>
      <w:r>
        <w:rPr>
          <w:rStyle w:val="a9"/>
          <w:sz w:val="24"/>
          <w:szCs w:val="24"/>
        </w:rPr>
        <w:endnoteReference w:customMarkFollows="1" w:id="5"/>
        <w:t>5</w:t>
      </w:r>
      <w:r>
        <w:rPr>
          <w:sz w:val="24"/>
          <w:szCs w:val="24"/>
        </w:rPr>
        <w:t xml:space="preserve"> объектов </w:t>
      </w:r>
      <w:proofErr w:type="spellStart"/>
      <w:r>
        <w:rPr>
          <w:sz w:val="24"/>
          <w:szCs w:val="24"/>
        </w:rPr>
        <w:t>микрогенерации</w:t>
      </w:r>
      <w:proofErr w:type="spellEnd"/>
      <w:r>
        <w:rPr>
          <w:sz w:val="24"/>
          <w:szCs w:val="24"/>
        </w:rPr>
        <w:t xml:space="preserve"> (присоединяемых и ранее</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1134"/>
        <w:gridCol w:w="2552"/>
        <w:gridCol w:w="1134"/>
        <w:gridCol w:w="1816"/>
      </w:tblGrid>
      <w:tr w:rsidR="00E52D78" w:rsidTr="006C6997">
        <w:tc>
          <w:tcPr>
            <w:tcW w:w="3117" w:type="dxa"/>
            <w:tcBorders>
              <w:top w:val="nil"/>
              <w:left w:val="nil"/>
              <w:bottom w:val="nil"/>
              <w:right w:val="nil"/>
            </w:tcBorders>
            <w:vAlign w:val="bottom"/>
          </w:tcPr>
          <w:p w:rsidR="00E52D78" w:rsidRDefault="00E52D78" w:rsidP="007E5233">
            <w:pPr>
              <w:rPr>
                <w:sz w:val="24"/>
                <w:szCs w:val="24"/>
              </w:rPr>
            </w:pPr>
            <w:r>
              <w:rPr>
                <w:sz w:val="24"/>
                <w:szCs w:val="24"/>
              </w:rPr>
              <w:t>присоединенных) составляет</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2552" w:type="dxa"/>
            <w:tcBorders>
              <w:top w:val="nil"/>
              <w:left w:val="nil"/>
              <w:bottom w:val="nil"/>
              <w:right w:val="nil"/>
            </w:tcBorders>
            <w:vAlign w:val="bottom"/>
          </w:tcPr>
          <w:p w:rsidR="00E52D78" w:rsidRDefault="00E52D78" w:rsidP="007E5233">
            <w:pPr>
              <w:jc w:val="center"/>
              <w:rPr>
                <w:sz w:val="24"/>
                <w:szCs w:val="24"/>
              </w:rPr>
            </w:pPr>
            <w:r>
              <w:rPr>
                <w:sz w:val="24"/>
                <w:szCs w:val="24"/>
              </w:rPr>
              <w:t>кВт при напряжении </w:t>
            </w:r>
            <w:r w:rsidRPr="00E52D78">
              <w:rPr>
                <w:sz w:val="24"/>
                <w:szCs w:val="24"/>
                <w:vertAlign w:val="superscript"/>
              </w:rPr>
              <w:t>4</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1816" w:type="dxa"/>
            <w:tcBorders>
              <w:top w:val="nil"/>
              <w:left w:val="nil"/>
              <w:bottom w:val="nil"/>
              <w:right w:val="nil"/>
            </w:tcBorders>
            <w:vAlign w:val="bottom"/>
          </w:tcPr>
          <w:p w:rsidR="00E52D78" w:rsidRDefault="00E52D78" w:rsidP="007E5233">
            <w:pPr>
              <w:ind w:left="57"/>
              <w:rPr>
                <w:sz w:val="24"/>
                <w:szCs w:val="24"/>
              </w:rPr>
            </w:pPr>
            <w:proofErr w:type="spellStart"/>
            <w:r>
              <w:rPr>
                <w:sz w:val="24"/>
                <w:szCs w:val="24"/>
              </w:rPr>
              <w:t>кВ</w:t>
            </w:r>
            <w:proofErr w:type="spellEnd"/>
            <w:r>
              <w:rPr>
                <w:sz w:val="24"/>
                <w:szCs w:val="24"/>
              </w:rPr>
              <w:t>, в том числе:</w:t>
            </w:r>
          </w:p>
        </w:tc>
      </w:tr>
    </w:tbl>
    <w:p w:rsidR="00E52D78" w:rsidRPr="00E52D78" w:rsidRDefault="00E52D78" w:rsidP="008C182C">
      <w:pPr>
        <w:keepNext/>
        <w:ind w:firstLine="567"/>
        <w:jc w:val="both"/>
        <w:rPr>
          <w:sz w:val="2"/>
          <w:szCs w:val="2"/>
        </w:rPr>
      </w:pPr>
      <w:r>
        <w:rPr>
          <w:sz w:val="24"/>
          <w:szCs w:val="24"/>
        </w:rPr>
        <w:t xml:space="preserve">а) максимальная мощность присоединяемых объектов </w:t>
      </w:r>
      <w:proofErr w:type="spellStart"/>
      <w:r>
        <w:rPr>
          <w:sz w:val="24"/>
          <w:szCs w:val="24"/>
        </w:rPr>
        <w:t>микрогенерации</w:t>
      </w:r>
      <w:proofErr w:type="spellEnd"/>
      <w:r>
        <w:rPr>
          <w:sz w:val="24"/>
          <w:szCs w:val="24"/>
        </w:rPr>
        <w:t xml:space="preserve"> составляет</w:t>
      </w:r>
      <w:r w:rsidRPr="00E52D78">
        <w:rPr>
          <w:sz w:val="24"/>
          <w:szCs w:val="24"/>
        </w:rPr>
        <w:br/>
      </w:r>
    </w:p>
    <w:tbl>
      <w:tblPr>
        <w:tblW w:w="0" w:type="auto"/>
        <w:tblLayout w:type="fixed"/>
        <w:tblCellMar>
          <w:left w:w="28" w:type="dxa"/>
          <w:right w:w="28" w:type="dxa"/>
        </w:tblCellMar>
        <w:tblLook w:val="0000" w:firstRow="0" w:lastRow="0" w:firstColumn="0" w:lastColumn="0" w:noHBand="0" w:noVBand="0"/>
      </w:tblPr>
      <w:tblGrid>
        <w:gridCol w:w="1134"/>
        <w:gridCol w:w="2552"/>
        <w:gridCol w:w="1134"/>
        <w:gridCol w:w="822"/>
      </w:tblGrid>
      <w:tr w:rsidR="00E52D78" w:rsidTr="006C6997">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2552" w:type="dxa"/>
            <w:tcBorders>
              <w:top w:val="nil"/>
              <w:left w:val="nil"/>
              <w:bottom w:val="nil"/>
              <w:right w:val="nil"/>
            </w:tcBorders>
            <w:vAlign w:val="bottom"/>
          </w:tcPr>
          <w:p w:rsidR="00E52D78" w:rsidRDefault="00E52D78" w:rsidP="007E523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822" w:type="dxa"/>
            <w:tcBorders>
              <w:top w:val="nil"/>
              <w:left w:val="nil"/>
              <w:bottom w:val="nil"/>
              <w:right w:val="nil"/>
            </w:tcBorders>
            <w:vAlign w:val="bottom"/>
          </w:tcPr>
          <w:p w:rsidR="00E52D78" w:rsidRDefault="00E52D78" w:rsidP="007E5233">
            <w:pPr>
              <w:ind w:left="57"/>
              <w:rPr>
                <w:sz w:val="24"/>
                <w:szCs w:val="24"/>
              </w:rPr>
            </w:pPr>
            <w:proofErr w:type="spellStart"/>
            <w:r>
              <w:rPr>
                <w:sz w:val="24"/>
                <w:szCs w:val="24"/>
              </w:rPr>
              <w:t>кВ</w:t>
            </w:r>
            <w:proofErr w:type="spellEnd"/>
            <w:r>
              <w:rPr>
                <w:sz w:val="24"/>
                <w:szCs w:val="24"/>
              </w:rPr>
              <w:t>;</w:t>
            </w:r>
          </w:p>
        </w:tc>
      </w:tr>
    </w:tbl>
    <w:p w:rsidR="00E52D78" w:rsidRPr="00E52D78" w:rsidRDefault="00E52D78" w:rsidP="007E5233">
      <w:pPr>
        <w:keepNext/>
        <w:ind w:firstLine="567"/>
        <w:jc w:val="both"/>
        <w:rPr>
          <w:sz w:val="2"/>
          <w:szCs w:val="2"/>
        </w:rPr>
      </w:pPr>
      <w:r>
        <w:rPr>
          <w:sz w:val="24"/>
          <w:szCs w:val="24"/>
        </w:rPr>
        <w:t>б) максимальная мощность ранее присоединенных в данной точке присоединения</w:t>
      </w:r>
      <w:r w:rsidRPr="00E52D78">
        <w:rPr>
          <w:sz w:val="24"/>
          <w:szCs w:val="24"/>
        </w:rPr>
        <w:br/>
      </w:r>
    </w:p>
    <w:tbl>
      <w:tblPr>
        <w:tblW w:w="9463" w:type="dxa"/>
        <w:tblLayout w:type="fixed"/>
        <w:tblCellMar>
          <w:left w:w="28" w:type="dxa"/>
          <w:right w:w="28" w:type="dxa"/>
        </w:tblCellMar>
        <w:tblLook w:val="0000" w:firstRow="0" w:lastRow="0" w:firstColumn="0" w:lastColumn="0" w:noHBand="0" w:noVBand="0"/>
      </w:tblPr>
      <w:tblGrid>
        <w:gridCol w:w="3997"/>
        <w:gridCol w:w="1134"/>
        <w:gridCol w:w="2552"/>
        <w:gridCol w:w="1134"/>
        <w:gridCol w:w="646"/>
      </w:tblGrid>
      <w:tr w:rsidR="00E52D78" w:rsidTr="00E52D78">
        <w:tc>
          <w:tcPr>
            <w:tcW w:w="3997" w:type="dxa"/>
            <w:tcBorders>
              <w:top w:val="nil"/>
              <w:left w:val="nil"/>
              <w:bottom w:val="nil"/>
              <w:right w:val="nil"/>
            </w:tcBorders>
            <w:vAlign w:val="bottom"/>
          </w:tcPr>
          <w:p w:rsidR="00E52D78" w:rsidRDefault="00E52D78" w:rsidP="007E5233">
            <w:pPr>
              <w:rPr>
                <w:sz w:val="24"/>
                <w:szCs w:val="24"/>
              </w:rPr>
            </w:pPr>
            <w:r>
              <w:rPr>
                <w:sz w:val="24"/>
                <w:szCs w:val="24"/>
              </w:rPr>
              <w:t xml:space="preserve">объектов </w:t>
            </w:r>
            <w:proofErr w:type="spellStart"/>
            <w:r>
              <w:rPr>
                <w:sz w:val="24"/>
                <w:szCs w:val="24"/>
              </w:rPr>
              <w:t>микрогенерации</w:t>
            </w:r>
            <w:proofErr w:type="spellEnd"/>
            <w:r>
              <w:rPr>
                <w:sz w:val="24"/>
                <w:szCs w:val="24"/>
              </w:rPr>
              <w:t xml:space="preserve"> составляет</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2552" w:type="dxa"/>
            <w:tcBorders>
              <w:top w:val="nil"/>
              <w:left w:val="nil"/>
              <w:bottom w:val="nil"/>
              <w:right w:val="nil"/>
            </w:tcBorders>
            <w:vAlign w:val="bottom"/>
          </w:tcPr>
          <w:p w:rsidR="00E52D78" w:rsidRDefault="00E52D78" w:rsidP="007E5233">
            <w:pPr>
              <w:jc w:val="center"/>
              <w:rPr>
                <w:sz w:val="24"/>
                <w:szCs w:val="24"/>
              </w:rPr>
            </w:pPr>
            <w:r>
              <w:rPr>
                <w:sz w:val="24"/>
                <w:szCs w:val="24"/>
              </w:rPr>
              <w:t>кВт при напряжении </w:t>
            </w:r>
            <w:r>
              <w:rPr>
                <w:sz w:val="24"/>
                <w:szCs w:val="24"/>
                <w:vertAlign w:val="superscript"/>
              </w:rPr>
              <w:t>4</w:t>
            </w:r>
          </w:p>
        </w:tc>
        <w:tc>
          <w:tcPr>
            <w:tcW w:w="1134" w:type="dxa"/>
            <w:tcBorders>
              <w:top w:val="nil"/>
              <w:left w:val="nil"/>
              <w:bottom w:val="single" w:sz="4" w:space="0" w:color="auto"/>
              <w:right w:val="nil"/>
            </w:tcBorders>
            <w:vAlign w:val="bottom"/>
          </w:tcPr>
          <w:p w:rsidR="00E52D78" w:rsidRDefault="00E52D78" w:rsidP="007E5233">
            <w:pPr>
              <w:jc w:val="center"/>
              <w:rPr>
                <w:sz w:val="24"/>
                <w:szCs w:val="24"/>
              </w:rPr>
            </w:pPr>
          </w:p>
        </w:tc>
        <w:tc>
          <w:tcPr>
            <w:tcW w:w="646" w:type="dxa"/>
            <w:tcBorders>
              <w:top w:val="nil"/>
              <w:left w:val="nil"/>
              <w:bottom w:val="nil"/>
              <w:right w:val="nil"/>
            </w:tcBorders>
            <w:vAlign w:val="bottom"/>
          </w:tcPr>
          <w:p w:rsidR="00E52D78" w:rsidRDefault="00E52D78" w:rsidP="007E5233">
            <w:pPr>
              <w:ind w:left="57"/>
              <w:rPr>
                <w:sz w:val="24"/>
                <w:szCs w:val="24"/>
              </w:rPr>
            </w:pPr>
            <w:proofErr w:type="spellStart"/>
            <w:r>
              <w:rPr>
                <w:sz w:val="24"/>
                <w:szCs w:val="24"/>
              </w:rPr>
              <w:t>кВ.</w:t>
            </w:r>
            <w:proofErr w:type="spellEnd"/>
          </w:p>
        </w:tc>
      </w:tr>
    </w:tbl>
    <w:p w:rsidR="00032FC2" w:rsidRDefault="00032FC2" w:rsidP="005B6078">
      <w:pPr>
        <w:tabs>
          <w:tab w:val="right" w:pos="9925"/>
        </w:tabs>
        <w:ind w:firstLine="567"/>
        <w:jc w:val="both"/>
        <w:rPr>
          <w:sz w:val="24"/>
          <w:szCs w:val="24"/>
        </w:rPr>
      </w:pPr>
    </w:p>
    <w:p w:rsidR="005B6078" w:rsidRDefault="00E52D78" w:rsidP="005B6078">
      <w:pPr>
        <w:tabs>
          <w:tab w:val="right" w:pos="9925"/>
        </w:tabs>
        <w:ind w:firstLine="567"/>
        <w:jc w:val="both"/>
        <w:rPr>
          <w:sz w:val="24"/>
          <w:szCs w:val="24"/>
        </w:rPr>
      </w:pPr>
      <w:r>
        <w:rPr>
          <w:sz w:val="24"/>
          <w:szCs w:val="24"/>
        </w:rPr>
        <w:t xml:space="preserve">7. Количество и мощность генераторов </w:t>
      </w:r>
      <w:r w:rsidR="005B6078" w:rsidRPr="005B6078">
        <w:rPr>
          <w:sz w:val="24"/>
          <w:szCs w:val="24"/>
        </w:rPr>
        <w:t>и их паспортные технические характеристики</w:t>
      </w:r>
      <w:r w:rsidR="00032FC2">
        <w:rPr>
          <w:sz w:val="24"/>
          <w:szCs w:val="24"/>
        </w:rPr>
        <w:t>:</w:t>
      </w:r>
    </w:p>
    <w:p w:rsidR="005B6078" w:rsidRPr="005B6078" w:rsidRDefault="005B6078" w:rsidP="005B6078">
      <w:pPr>
        <w:pBdr>
          <w:bottom w:val="single" w:sz="4" w:space="1" w:color="auto"/>
        </w:pBdr>
        <w:tabs>
          <w:tab w:val="right" w:pos="9925"/>
        </w:tabs>
        <w:jc w:val="both"/>
        <w:rPr>
          <w:sz w:val="24"/>
          <w:szCs w:val="24"/>
        </w:rPr>
      </w:pPr>
    </w:p>
    <w:p w:rsidR="00E52D78" w:rsidRPr="00E52D78" w:rsidRDefault="00E52D78" w:rsidP="005B6078">
      <w:pPr>
        <w:tabs>
          <w:tab w:val="right" w:pos="9925"/>
        </w:tabs>
        <w:ind w:firstLine="567"/>
        <w:jc w:val="both"/>
        <w:rPr>
          <w:sz w:val="2"/>
          <w:szCs w:val="2"/>
        </w:rPr>
      </w:pPr>
    </w:p>
    <w:p w:rsidR="00FB7C63" w:rsidRDefault="00E52D78">
      <w:pPr>
        <w:ind w:firstLine="567"/>
        <w:jc w:val="both"/>
        <w:rPr>
          <w:sz w:val="24"/>
          <w:szCs w:val="24"/>
        </w:rPr>
      </w:pPr>
      <w:r>
        <w:rPr>
          <w:sz w:val="24"/>
          <w:szCs w:val="24"/>
        </w:rPr>
        <w:t>8</w:t>
      </w:r>
      <w:r w:rsidR="00FB7C63">
        <w:rPr>
          <w:sz w:val="24"/>
          <w:szCs w:val="24"/>
        </w:rPr>
        <w:t xml:space="preserve">. Заявляемая категория надежности энергопринимающих устройств – </w:t>
      </w:r>
      <w:r w:rsidR="00FB7C63">
        <w:rPr>
          <w:sz w:val="24"/>
          <w:szCs w:val="24"/>
          <w:lang w:val="en-US"/>
        </w:rPr>
        <w:t>III</w:t>
      </w:r>
      <w:r w:rsidR="00FB7C63">
        <w:rPr>
          <w:sz w:val="24"/>
          <w:szCs w:val="24"/>
        </w:rPr>
        <w:t xml:space="preserve"> (по одному источнику электроснабжения энергопринимающих устройств).</w:t>
      </w:r>
    </w:p>
    <w:p w:rsidR="00FB7C63" w:rsidRPr="00E52D78" w:rsidRDefault="00E52D78">
      <w:pPr>
        <w:ind w:firstLine="567"/>
        <w:jc w:val="both"/>
        <w:rPr>
          <w:sz w:val="2"/>
          <w:szCs w:val="2"/>
        </w:rPr>
      </w:pPr>
      <w:r>
        <w:rPr>
          <w:sz w:val="24"/>
          <w:szCs w:val="24"/>
        </w:rPr>
        <w:lastRenderedPageBreak/>
        <w:t>9</w:t>
      </w:r>
      <w:r w:rsidR="00FB7C63">
        <w:rPr>
          <w:sz w:val="24"/>
          <w:szCs w:val="24"/>
        </w:rPr>
        <w:t>. Характер</w:t>
      </w:r>
      <w:r>
        <w:rPr>
          <w:sz w:val="24"/>
          <w:szCs w:val="24"/>
        </w:rPr>
        <w:t xml:space="preserve"> (график)</w:t>
      </w:r>
      <w:r w:rsidR="00FB7C63">
        <w:rPr>
          <w:sz w:val="24"/>
          <w:szCs w:val="24"/>
        </w:rPr>
        <w:t xml:space="preserve"> нагрузки (вид экономической деятельности заявителя)</w:t>
      </w:r>
      <w:r>
        <w:rPr>
          <w:sz w:val="24"/>
          <w:szCs w:val="24"/>
        </w:rPr>
        <w:br/>
      </w:r>
    </w:p>
    <w:p w:rsidR="00FB7C63" w:rsidRDefault="00FB7C63">
      <w:pPr>
        <w:tabs>
          <w:tab w:val="right" w:pos="9923"/>
        </w:tabs>
        <w:rPr>
          <w:sz w:val="24"/>
          <w:szCs w:val="24"/>
        </w:rPr>
      </w:pPr>
      <w:r>
        <w:rPr>
          <w:sz w:val="24"/>
          <w:szCs w:val="24"/>
        </w:rPr>
        <w:tab/>
        <w:t>.</w:t>
      </w:r>
    </w:p>
    <w:p w:rsidR="00FB7C63" w:rsidRDefault="00FB7C63">
      <w:pPr>
        <w:pBdr>
          <w:top w:val="single" w:sz="4" w:space="1" w:color="auto"/>
        </w:pBdr>
        <w:ind w:right="113"/>
        <w:rPr>
          <w:sz w:val="2"/>
          <w:szCs w:val="2"/>
        </w:rPr>
      </w:pPr>
    </w:p>
    <w:p w:rsidR="00E52D78" w:rsidRDefault="00CC4806" w:rsidP="00CC4806">
      <w:pPr>
        <w:ind w:firstLine="567"/>
        <w:jc w:val="both"/>
        <w:rPr>
          <w:sz w:val="24"/>
          <w:szCs w:val="24"/>
        </w:rPr>
      </w:pPr>
      <w:r>
        <w:rPr>
          <w:sz w:val="24"/>
          <w:szCs w:val="24"/>
        </w:rPr>
        <w:t>10. Возможная скорость набора или снижения нагрузки для объектов</w:t>
      </w:r>
      <w:r>
        <w:rPr>
          <w:sz w:val="24"/>
          <w:szCs w:val="24"/>
        </w:rPr>
        <w:br/>
      </w:r>
      <w:proofErr w:type="spellStart"/>
      <w:r>
        <w:rPr>
          <w:sz w:val="24"/>
          <w:szCs w:val="24"/>
        </w:rPr>
        <w:t>микрогенерации</w:t>
      </w:r>
      <w:proofErr w:type="spellEnd"/>
      <w:r>
        <w:rPr>
          <w:sz w:val="24"/>
          <w:szCs w:val="24"/>
        </w:rPr>
        <w:t xml:space="preserve"> в соответствии с паспортными характеристиками</w:t>
      </w:r>
      <w:r>
        <w:rPr>
          <w:sz w:val="24"/>
          <w:szCs w:val="24"/>
        </w:rPr>
        <w:br/>
      </w:r>
    </w:p>
    <w:p w:rsidR="00E52D78" w:rsidRPr="00CC4806" w:rsidRDefault="00E52D78" w:rsidP="00CC4806">
      <w:pPr>
        <w:pBdr>
          <w:top w:val="single" w:sz="4" w:space="1" w:color="auto"/>
        </w:pBdr>
        <w:jc w:val="both"/>
        <w:rPr>
          <w:sz w:val="2"/>
          <w:szCs w:val="2"/>
        </w:rPr>
      </w:pPr>
    </w:p>
    <w:p w:rsidR="00CC4806" w:rsidRDefault="00CC4806" w:rsidP="00CC4806">
      <w:pPr>
        <w:tabs>
          <w:tab w:val="right" w:pos="9923"/>
        </w:tabs>
        <w:rPr>
          <w:sz w:val="24"/>
          <w:szCs w:val="24"/>
        </w:rPr>
      </w:pPr>
      <w:r>
        <w:rPr>
          <w:sz w:val="24"/>
          <w:szCs w:val="24"/>
        </w:rPr>
        <w:tab/>
        <w:t>.</w:t>
      </w:r>
    </w:p>
    <w:p w:rsidR="00CC4806" w:rsidRDefault="00CC4806" w:rsidP="00CC4806">
      <w:pPr>
        <w:pBdr>
          <w:top w:val="single" w:sz="4" w:space="1" w:color="auto"/>
        </w:pBdr>
        <w:spacing w:after="360"/>
        <w:ind w:right="113"/>
        <w:rPr>
          <w:sz w:val="2"/>
          <w:szCs w:val="2"/>
        </w:rPr>
      </w:pPr>
    </w:p>
    <w:p w:rsidR="00E52D78" w:rsidRDefault="00CC4806" w:rsidP="00CC4806">
      <w:pPr>
        <w:ind w:firstLine="567"/>
        <w:jc w:val="both"/>
        <w:rPr>
          <w:sz w:val="24"/>
          <w:szCs w:val="24"/>
        </w:rPr>
      </w:pPr>
      <w:r>
        <w:rPr>
          <w:sz w:val="24"/>
          <w:szCs w:val="24"/>
        </w:rPr>
        <w:t>11. Сроки проектирования и поэтапного введения в эксплуатацию объекта (в том числе</w:t>
      </w:r>
      <w:r>
        <w:rPr>
          <w:sz w:val="24"/>
          <w:szCs w:val="24"/>
        </w:rPr>
        <w:br/>
        <w:t>по этапам и очередям), планируемого поэтапного распределения мощности</w:t>
      </w:r>
      <w:r w:rsidR="001F3E5F" w:rsidRPr="001F5A7D">
        <w:rPr>
          <w:sz w:val="24"/>
          <w:szCs w:val="24"/>
          <w:vertAlign w:val="superscript"/>
        </w:rPr>
        <w:t>6</w:t>
      </w:r>
      <w:r>
        <w:rPr>
          <w:sz w:val="24"/>
          <w:szCs w:val="24"/>
        </w:rPr>
        <w:t>:</w:t>
      </w:r>
    </w:p>
    <w:tbl>
      <w:tblPr>
        <w:tblpPr w:leftFromText="180" w:rightFromText="180" w:vertAnchor="text" w:horzAnchor="margin" w:tblpY="276"/>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268"/>
        <w:gridCol w:w="2268"/>
        <w:gridCol w:w="1985"/>
        <w:gridCol w:w="1559"/>
        <w:gridCol w:w="1418"/>
      </w:tblGrid>
      <w:tr w:rsidR="008B589E" w:rsidRPr="00CC4806" w:rsidTr="008B589E">
        <w:tc>
          <w:tcPr>
            <w:tcW w:w="737" w:type="dxa"/>
            <w:vAlign w:val="center"/>
          </w:tcPr>
          <w:p w:rsidR="000B624B" w:rsidRPr="00CC4806" w:rsidRDefault="000B624B" w:rsidP="000B624B">
            <w:pPr>
              <w:jc w:val="center"/>
              <w:rPr>
                <w:sz w:val="22"/>
                <w:szCs w:val="22"/>
              </w:rPr>
            </w:pPr>
            <w:r w:rsidRPr="00CC4806">
              <w:rPr>
                <w:sz w:val="22"/>
                <w:szCs w:val="22"/>
              </w:rPr>
              <w:t>Этап</w:t>
            </w:r>
            <w:r>
              <w:rPr>
                <w:sz w:val="22"/>
                <w:szCs w:val="22"/>
              </w:rPr>
              <w:t xml:space="preserve"> </w:t>
            </w:r>
            <w:r w:rsidRPr="00CC4806">
              <w:rPr>
                <w:sz w:val="22"/>
                <w:szCs w:val="22"/>
              </w:rPr>
              <w:t>(очередь) строительства</w:t>
            </w:r>
          </w:p>
        </w:tc>
        <w:tc>
          <w:tcPr>
            <w:tcW w:w="2268" w:type="dxa"/>
            <w:vAlign w:val="center"/>
          </w:tcPr>
          <w:p w:rsidR="000B624B" w:rsidRPr="00CC4806" w:rsidRDefault="000B624B" w:rsidP="000B624B">
            <w:pPr>
              <w:jc w:val="center"/>
              <w:rPr>
                <w:sz w:val="22"/>
                <w:szCs w:val="22"/>
              </w:rPr>
            </w:pPr>
            <w:r w:rsidRPr="00CC4806">
              <w:rPr>
                <w:sz w:val="22"/>
                <w:szCs w:val="22"/>
              </w:rPr>
              <w:t>Планируемый срок проектирования энергоприни</w:t>
            </w:r>
            <w:r w:rsidRPr="00CC4806">
              <w:rPr>
                <w:sz w:val="22"/>
                <w:szCs w:val="22"/>
              </w:rPr>
              <w:softHyphen/>
              <w:t>мающих устройств</w:t>
            </w:r>
            <w:r>
              <w:rPr>
                <w:sz w:val="22"/>
                <w:szCs w:val="22"/>
              </w:rPr>
              <w:t xml:space="preserve"> и (или)</w:t>
            </w:r>
            <w:r>
              <w:rPr>
                <w:sz w:val="22"/>
                <w:szCs w:val="22"/>
              </w:rPr>
              <w:br/>
              <w:t xml:space="preserve">объектов </w:t>
            </w:r>
            <w:proofErr w:type="spellStart"/>
            <w:r>
              <w:rPr>
                <w:sz w:val="22"/>
                <w:szCs w:val="22"/>
              </w:rPr>
              <w:t>микрогенерации</w:t>
            </w:r>
            <w:proofErr w:type="spellEnd"/>
            <w:r w:rsidRPr="00CC4806">
              <w:rPr>
                <w:sz w:val="22"/>
                <w:szCs w:val="22"/>
              </w:rPr>
              <w:br/>
              <w:t>(месяц, год)</w:t>
            </w:r>
          </w:p>
        </w:tc>
        <w:tc>
          <w:tcPr>
            <w:tcW w:w="2268" w:type="dxa"/>
            <w:vAlign w:val="center"/>
          </w:tcPr>
          <w:p w:rsidR="000B624B" w:rsidRPr="00CC4806" w:rsidRDefault="000B624B" w:rsidP="000B624B">
            <w:pPr>
              <w:jc w:val="center"/>
              <w:rPr>
                <w:sz w:val="22"/>
                <w:szCs w:val="22"/>
              </w:rPr>
            </w:pPr>
            <w:r w:rsidRPr="00CC4806">
              <w:rPr>
                <w:sz w:val="22"/>
                <w:szCs w:val="22"/>
              </w:rPr>
              <w:t>Планируемый срок</w:t>
            </w:r>
            <w:r>
              <w:rPr>
                <w:sz w:val="22"/>
                <w:szCs w:val="22"/>
              </w:rPr>
              <w:br/>
            </w:r>
            <w:r w:rsidRPr="00CC4806">
              <w:rPr>
                <w:sz w:val="22"/>
                <w:szCs w:val="22"/>
              </w:rPr>
              <w:t>введе</w:t>
            </w:r>
            <w:r>
              <w:rPr>
                <w:sz w:val="22"/>
                <w:szCs w:val="22"/>
              </w:rPr>
              <w:t xml:space="preserve">ния энергопринимающих устройств и (или) объектов </w:t>
            </w:r>
            <w:proofErr w:type="spellStart"/>
            <w:r>
              <w:rPr>
                <w:sz w:val="22"/>
                <w:szCs w:val="22"/>
              </w:rPr>
              <w:t>микрогенерации</w:t>
            </w:r>
            <w:proofErr w:type="spellEnd"/>
            <w:r>
              <w:rPr>
                <w:sz w:val="22"/>
                <w:szCs w:val="22"/>
              </w:rPr>
              <w:t xml:space="preserve"> </w:t>
            </w:r>
            <w:r w:rsidRPr="00CC4806">
              <w:rPr>
                <w:sz w:val="22"/>
                <w:szCs w:val="22"/>
              </w:rPr>
              <w:t>в эксплуатацию</w:t>
            </w:r>
            <w:r w:rsidRPr="00CC4806">
              <w:rPr>
                <w:sz w:val="22"/>
                <w:szCs w:val="22"/>
              </w:rPr>
              <w:br/>
              <w:t>(месяц, год)</w:t>
            </w:r>
          </w:p>
        </w:tc>
        <w:tc>
          <w:tcPr>
            <w:tcW w:w="1985" w:type="dxa"/>
            <w:vAlign w:val="center"/>
          </w:tcPr>
          <w:p w:rsidR="000B624B" w:rsidRPr="00CC4806" w:rsidRDefault="000B624B" w:rsidP="000B624B">
            <w:pPr>
              <w:jc w:val="center"/>
              <w:rPr>
                <w:sz w:val="22"/>
                <w:szCs w:val="22"/>
              </w:rPr>
            </w:pPr>
            <w:r w:rsidRPr="00CC4806">
              <w:rPr>
                <w:sz w:val="22"/>
                <w:szCs w:val="22"/>
              </w:rPr>
              <w:t>Максимальная мощность энергопринимаю</w:t>
            </w:r>
            <w:r w:rsidRPr="00CC4806">
              <w:rPr>
                <w:sz w:val="22"/>
                <w:szCs w:val="22"/>
              </w:rPr>
              <w:softHyphen/>
              <w:t>щих устройств</w:t>
            </w:r>
            <w:r w:rsidRPr="00CC4806">
              <w:rPr>
                <w:sz w:val="22"/>
                <w:szCs w:val="22"/>
              </w:rPr>
              <w:br/>
              <w:t>(кВт)</w:t>
            </w:r>
          </w:p>
        </w:tc>
        <w:tc>
          <w:tcPr>
            <w:tcW w:w="1559" w:type="dxa"/>
            <w:vAlign w:val="center"/>
          </w:tcPr>
          <w:p w:rsidR="000B624B" w:rsidRPr="00CC4806" w:rsidRDefault="000B624B" w:rsidP="000B624B">
            <w:pPr>
              <w:jc w:val="center"/>
              <w:rPr>
                <w:sz w:val="22"/>
                <w:szCs w:val="22"/>
              </w:rPr>
            </w:pPr>
            <w:r w:rsidRPr="00CC4806">
              <w:rPr>
                <w:sz w:val="22"/>
                <w:szCs w:val="22"/>
              </w:rPr>
              <w:t>Категория надежности энергопринимаю</w:t>
            </w:r>
            <w:r w:rsidRPr="00CC4806">
              <w:rPr>
                <w:sz w:val="22"/>
                <w:szCs w:val="22"/>
              </w:rPr>
              <w:softHyphen/>
              <w:t>щих устройств</w:t>
            </w:r>
          </w:p>
        </w:tc>
        <w:tc>
          <w:tcPr>
            <w:tcW w:w="1418" w:type="dxa"/>
            <w:vAlign w:val="center"/>
          </w:tcPr>
          <w:p w:rsidR="000B624B" w:rsidRPr="00CC4806" w:rsidRDefault="000B624B" w:rsidP="000B624B">
            <w:pPr>
              <w:jc w:val="center"/>
              <w:rPr>
                <w:sz w:val="22"/>
                <w:szCs w:val="22"/>
              </w:rPr>
            </w:pPr>
            <w:r>
              <w:rPr>
                <w:sz w:val="22"/>
                <w:szCs w:val="22"/>
              </w:rPr>
              <w:t>Максимальная</w:t>
            </w:r>
            <w:r>
              <w:rPr>
                <w:sz w:val="22"/>
                <w:szCs w:val="22"/>
              </w:rPr>
              <w:br/>
              <w:t xml:space="preserve">мощность объектов </w:t>
            </w:r>
            <w:proofErr w:type="spellStart"/>
            <w:r>
              <w:rPr>
                <w:sz w:val="22"/>
                <w:szCs w:val="22"/>
              </w:rPr>
              <w:t>микрогенерации</w:t>
            </w:r>
            <w:proofErr w:type="spellEnd"/>
            <w:r>
              <w:rPr>
                <w:sz w:val="22"/>
                <w:szCs w:val="22"/>
              </w:rPr>
              <w:br/>
              <w:t>(кВт)</w:t>
            </w:r>
          </w:p>
        </w:tc>
      </w:tr>
      <w:tr w:rsidR="008B589E" w:rsidRPr="00CC4806" w:rsidTr="008B589E">
        <w:tc>
          <w:tcPr>
            <w:tcW w:w="737"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1985" w:type="dxa"/>
            <w:vAlign w:val="bottom"/>
          </w:tcPr>
          <w:p w:rsidR="000B624B" w:rsidRPr="00CC4806" w:rsidRDefault="000B624B" w:rsidP="000B624B">
            <w:pPr>
              <w:jc w:val="center"/>
              <w:rPr>
                <w:sz w:val="22"/>
                <w:szCs w:val="22"/>
              </w:rPr>
            </w:pPr>
          </w:p>
        </w:tc>
        <w:tc>
          <w:tcPr>
            <w:tcW w:w="1559" w:type="dxa"/>
            <w:vAlign w:val="bottom"/>
          </w:tcPr>
          <w:p w:rsidR="000B624B" w:rsidRPr="00CC4806" w:rsidRDefault="000B624B" w:rsidP="000B624B">
            <w:pPr>
              <w:jc w:val="center"/>
              <w:rPr>
                <w:sz w:val="22"/>
                <w:szCs w:val="22"/>
              </w:rPr>
            </w:pPr>
          </w:p>
        </w:tc>
        <w:tc>
          <w:tcPr>
            <w:tcW w:w="1418" w:type="dxa"/>
            <w:vAlign w:val="bottom"/>
          </w:tcPr>
          <w:p w:rsidR="000B624B" w:rsidRPr="00CC4806" w:rsidRDefault="000B624B" w:rsidP="000B624B">
            <w:pPr>
              <w:jc w:val="center"/>
              <w:rPr>
                <w:sz w:val="22"/>
                <w:szCs w:val="22"/>
              </w:rPr>
            </w:pPr>
          </w:p>
        </w:tc>
      </w:tr>
      <w:tr w:rsidR="008B589E" w:rsidRPr="00CC4806" w:rsidTr="008B589E">
        <w:tc>
          <w:tcPr>
            <w:tcW w:w="737"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1985" w:type="dxa"/>
            <w:vAlign w:val="bottom"/>
          </w:tcPr>
          <w:p w:rsidR="000B624B" w:rsidRPr="00CC4806" w:rsidRDefault="000B624B" w:rsidP="000B624B">
            <w:pPr>
              <w:jc w:val="center"/>
              <w:rPr>
                <w:sz w:val="22"/>
                <w:szCs w:val="22"/>
              </w:rPr>
            </w:pPr>
          </w:p>
        </w:tc>
        <w:tc>
          <w:tcPr>
            <w:tcW w:w="1559" w:type="dxa"/>
            <w:vAlign w:val="bottom"/>
          </w:tcPr>
          <w:p w:rsidR="000B624B" w:rsidRPr="00CC4806" w:rsidRDefault="000B624B" w:rsidP="000B624B">
            <w:pPr>
              <w:jc w:val="center"/>
              <w:rPr>
                <w:sz w:val="22"/>
                <w:szCs w:val="22"/>
              </w:rPr>
            </w:pPr>
          </w:p>
        </w:tc>
        <w:tc>
          <w:tcPr>
            <w:tcW w:w="1418" w:type="dxa"/>
            <w:vAlign w:val="bottom"/>
          </w:tcPr>
          <w:p w:rsidR="000B624B" w:rsidRPr="00CC4806" w:rsidRDefault="000B624B" w:rsidP="000B624B">
            <w:pPr>
              <w:jc w:val="center"/>
              <w:rPr>
                <w:sz w:val="22"/>
                <w:szCs w:val="22"/>
              </w:rPr>
            </w:pPr>
          </w:p>
        </w:tc>
      </w:tr>
      <w:tr w:rsidR="008B589E" w:rsidRPr="00CC4806" w:rsidTr="008B589E">
        <w:tc>
          <w:tcPr>
            <w:tcW w:w="737"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2268" w:type="dxa"/>
            <w:vAlign w:val="bottom"/>
          </w:tcPr>
          <w:p w:rsidR="000B624B" w:rsidRPr="00CC4806" w:rsidRDefault="000B624B" w:rsidP="000B624B">
            <w:pPr>
              <w:jc w:val="center"/>
              <w:rPr>
                <w:sz w:val="22"/>
                <w:szCs w:val="22"/>
              </w:rPr>
            </w:pPr>
          </w:p>
        </w:tc>
        <w:tc>
          <w:tcPr>
            <w:tcW w:w="1985" w:type="dxa"/>
            <w:vAlign w:val="bottom"/>
          </w:tcPr>
          <w:p w:rsidR="000B624B" w:rsidRPr="00CC4806" w:rsidRDefault="000B624B" w:rsidP="000B624B">
            <w:pPr>
              <w:jc w:val="center"/>
              <w:rPr>
                <w:sz w:val="22"/>
                <w:szCs w:val="22"/>
              </w:rPr>
            </w:pPr>
          </w:p>
        </w:tc>
        <w:tc>
          <w:tcPr>
            <w:tcW w:w="1559" w:type="dxa"/>
            <w:vAlign w:val="bottom"/>
          </w:tcPr>
          <w:p w:rsidR="000B624B" w:rsidRPr="00CC4806" w:rsidRDefault="000B624B" w:rsidP="000B624B">
            <w:pPr>
              <w:jc w:val="center"/>
              <w:rPr>
                <w:sz w:val="22"/>
                <w:szCs w:val="22"/>
              </w:rPr>
            </w:pPr>
          </w:p>
        </w:tc>
        <w:tc>
          <w:tcPr>
            <w:tcW w:w="1418" w:type="dxa"/>
            <w:vAlign w:val="bottom"/>
          </w:tcPr>
          <w:p w:rsidR="000B624B" w:rsidRPr="00CC4806" w:rsidRDefault="000B624B" w:rsidP="000B624B">
            <w:pPr>
              <w:jc w:val="center"/>
              <w:rPr>
                <w:sz w:val="22"/>
                <w:szCs w:val="22"/>
              </w:rPr>
            </w:pPr>
          </w:p>
        </w:tc>
      </w:tr>
    </w:tbl>
    <w:p w:rsidR="00693A90" w:rsidRDefault="00693A90" w:rsidP="00693A90">
      <w:pPr>
        <w:jc w:val="both"/>
        <w:rPr>
          <w:sz w:val="24"/>
          <w:szCs w:val="24"/>
        </w:rPr>
      </w:pPr>
    </w:p>
    <w:p w:rsidR="004571AD" w:rsidRDefault="004571AD" w:rsidP="00CC4806">
      <w:pPr>
        <w:jc w:val="both"/>
        <w:rPr>
          <w:sz w:val="24"/>
          <w:szCs w:val="24"/>
        </w:rPr>
      </w:pPr>
    </w:p>
    <w:p w:rsidR="004571AD" w:rsidRPr="004571AD" w:rsidRDefault="004571AD" w:rsidP="004571AD">
      <w:pPr>
        <w:rPr>
          <w:sz w:val="24"/>
          <w:szCs w:val="24"/>
        </w:rPr>
      </w:pPr>
    </w:p>
    <w:p w:rsidR="00D96DAB" w:rsidRDefault="00FB7C63" w:rsidP="00D96DAB">
      <w:pPr>
        <w:tabs>
          <w:tab w:val="right" w:pos="9923"/>
        </w:tabs>
        <w:ind w:firstLine="567"/>
        <w:jc w:val="both"/>
        <w:rPr>
          <w:sz w:val="24"/>
          <w:szCs w:val="24"/>
        </w:rPr>
      </w:pPr>
      <w:r>
        <w:rPr>
          <w:sz w:val="24"/>
          <w:szCs w:val="24"/>
        </w:rPr>
        <w:t>1</w:t>
      </w:r>
      <w:r w:rsidR="00CC4806">
        <w:rPr>
          <w:sz w:val="24"/>
          <w:szCs w:val="24"/>
        </w:rPr>
        <w:t>2</w:t>
      </w:r>
      <w:r>
        <w:rPr>
          <w:sz w:val="24"/>
          <w:szCs w:val="24"/>
        </w:rPr>
        <w:t>.</w:t>
      </w:r>
      <w:r w:rsidR="00591918" w:rsidRPr="00591918">
        <w:rPr>
          <w:sz w:val="24"/>
          <w:szCs w:val="24"/>
        </w:rPr>
        <w:t xml:space="preserve"> </w:t>
      </w:r>
      <w:r w:rsidR="00D96DAB">
        <w:rPr>
          <w:sz w:val="24"/>
          <w:szCs w:val="24"/>
        </w:rPr>
        <w:t>Гарантирующий поставщик (</w:t>
      </w:r>
      <w:proofErr w:type="spellStart"/>
      <w:r w:rsidR="00D96DAB">
        <w:rPr>
          <w:sz w:val="24"/>
          <w:szCs w:val="24"/>
        </w:rPr>
        <w:t>энергосбытовая</w:t>
      </w:r>
      <w:proofErr w:type="spellEnd"/>
      <w:r w:rsidR="00D96DAB">
        <w:rPr>
          <w:sz w:val="24"/>
          <w:szCs w:val="24"/>
        </w:rPr>
        <w:t xml:space="preserve"> организация)</w:t>
      </w:r>
      <w:r w:rsidR="00D96DAB" w:rsidRPr="00D96DAB">
        <w:rPr>
          <w:sz w:val="24"/>
          <w:szCs w:val="24"/>
        </w:rPr>
        <w:t>, с которым заявитель намеревается заключить договор, обеспечивающий продажу электрической энергии (мощности) на розничном рынке</w:t>
      </w:r>
    </w:p>
    <w:p w:rsidR="00D96DAB" w:rsidRPr="00D96DAB" w:rsidRDefault="00D96DAB" w:rsidP="00D96DAB">
      <w:pPr>
        <w:pBdr>
          <w:bottom w:val="single" w:sz="4" w:space="1" w:color="auto"/>
        </w:pBdr>
        <w:tabs>
          <w:tab w:val="right" w:pos="9923"/>
        </w:tabs>
        <w:jc w:val="both"/>
        <w:rPr>
          <w:sz w:val="24"/>
          <w:szCs w:val="24"/>
        </w:rPr>
      </w:pPr>
    </w:p>
    <w:p w:rsidR="00496FC4" w:rsidRPr="00EB2710" w:rsidRDefault="00496FC4" w:rsidP="00496FC4">
      <w:pPr>
        <w:autoSpaceDE/>
        <w:autoSpaceDN/>
        <w:jc w:val="both"/>
        <w:rPr>
          <w:sz w:val="21"/>
          <w:szCs w:val="21"/>
        </w:rPr>
      </w:pPr>
      <w:r w:rsidRPr="00EB2710">
        <w:rPr>
          <w:sz w:val="21"/>
          <w:szCs w:val="21"/>
        </w:rPr>
        <w:t>Вид договора: ____________________________</w:t>
      </w:r>
      <w:r w:rsidR="001F5A7D">
        <w:rPr>
          <w:sz w:val="21"/>
          <w:szCs w:val="21"/>
        </w:rPr>
        <w:t>____________</w:t>
      </w:r>
      <w:r w:rsidRPr="00EB2710">
        <w:rPr>
          <w:sz w:val="21"/>
          <w:szCs w:val="21"/>
        </w:rPr>
        <w:t>__________________________________________</w:t>
      </w:r>
    </w:p>
    <w:p w:rsidR="00496FC4" w:rsidRPr="00EB2710" w:rsidRDefault="00496FC4" w:rsidP="001F5A7D">
      <w:pPr>
        <w:autoSpaceDE/>
        <w:autoSpaceDN/>
        <w:ind w:left="720" w:firstLine="720"/>
        <w:jc w:val="both"/>
        <w:rPr>
          <w:sz w:val="16"/>
          <w:szCs w:val="16"/>
        </w:rPr>
      </w:pPr>
      <w:r w:rsidRPr="00EB2710">
        <w:rPr>
          <w:sz w:val="16"/>
          <w:szCs w:val="16"/>
        </w:rPr>
        <w:t xml:space="preserve">(договор энергоснабжения или купли-продажи (поставки) электрической энергии (мощности)) – указать нужное. </w:t>
      </w:r>
    </w:p>
    <w:p w:rsidR="00496FC4" w:rsidRPr="00EB2710" w:rsidRDefault="00496FC4" w:rsidP="00496FC4">
      <w:pPr>
        <w:autoSpaceDE/>
        <w:autoSpaceDN/>
        <w:jc w:val="both"/>
        <w:rPr>
          <w:sz w:val="21"/>
          <w:szCs w:val="21"/>
        </w:rPr>
      </w:pPr>
      <w:r w:rsidRPr="00EB2710">
        <w:rPr>
          <w:b/>
          <w:sz w:val="21"/>
          <w:szCs w:val="21"/>
        </w:rPr>
        <w:t>Номер и дата договора</w:t>
      </w:r>
      <w:r w:rsidRPr="00EB2710">
        <w:rPr>
          <w:sz w:val="21"/>
          <w:szCs w:val="21"/>
        </w:rPr>
        <w:t xml:space="preserve">,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EB2710">
        <w:rPr>
          <w:sz w:val="21"/>
          <w:szCs w:val="21"/>
        </w:rPr>
        <w:t>энергопринимающих</w:t>
      </w:r>
      <w:proofErr w:type="spellEnd"/>
      <w:r w:rsidRPr="00EB2710">
        <w:rPr>
          <w:sz w:val="21"/>
          <w:szCs w:val="21"/>
        </w:rPr>
        <w:t xml:space="preserve"> устройств, в отношении которых подается заявка (</w:t>
      </w:r>
      <w:r w:rsidRPr="00EB2710">
        <w:rPr>
          <w:b/>
          <w:sz w:val="21"/>
          <w:szCs w:val="21"/>
        </w:rPr>
        <w:t>при наличии</w:t>
      </w:r>
      <w:r w:rsidRPr="00EB2710">
        <w:rPr>
          <w:sz w:val="21"/>
          <w:szCs w:val="21"/>
        </w:rPr>
        <w:t>) – № ________ от __</w:t>
      </w:r>
      <w:r w:rsidR="001F5A7D">
        <w:rPr>
          <w:sz w:val="21"/>
          <w:szCs w:val="21"/>
        </w:rPr>
        <w:t>______________</w:t>
      </w:r>
      <w:r w:rsidRPr="00EB2710">
        <w:rPr>
          <w:sz w:val="21"/>
          <w:szCs w:val="21"/>
        </w:rPr>
        <w:t>_______</w:t>
      </w:r>
    </w:p>
    <w:p w:rsidR="00496FC4" w:rsidRPr="001F5A7D" w:rsidRDefault="00496FC4" w:rsidP="00496FC4">
      <w:pPr>
        <w:autoSpaceDE/>
        <w:autoSpaceDN/>
        <w:jc w:val="both"/>
        <w:rPr>
          <w:sz w:val="16"/>
          <w:szCs w:val="16"/>
        </w:rPr>
      </w:pPr>
      <w:r w:rsidRPr="001F5A7D">
        <w:rPr>
          <w:sz w:val="16"/>
          <w:szCs w:val="16"/>
        </w:rPr>
        <w:t xml:space="preserve">                                                                                            </w:t>
      </w:r>
      <w:r w:rsidR="001F5A7D">
        <w:rPr>
          <w:sz w:val="16"/>
          <w:szCs w:val="16"/>
        </w:rPr>
        <w:tab/>
      </w:r>
      <w:r w:rsidR="001F5A7D">
        <w:rPr>
          <w:sz w:val="16"/>
          <w:szCs w:val="16"/>
        </w:rPr>
        <w:tab/>
      </w:r>
      <w:r w:rsidR="001F5A7D">
        <w:rPr>
          <w:sz w:val="16"/>
          <w:szCs w:val="16"/>
        </w:rPr>
        <w:tab/>
      </w:r>
      <w:r w:rsidR="001F5A7D">
        <w:rPr>
          <w:sz w:val="16"/>
          <w:szCs w:val="16"/>
        </w:rPr>
        <w:tab/>
      </w:r>
      <w:r w:rsidRPr="001F5A7D">
        <w:rPr>
          <w:sz w:val="16"/>
          <w:szCs w:val="16"/>
        </w:rPr>
        <w:t xml:space="preserve"> (указать номер и дату договора при наличии).</w:t>
      </w:r>
    </w:p>
    <w:p w:rsidR="00D96DAB" w:rsidRDefault="00D96DAB" w:rsidP="005E0C3C">
      <w:pPr>
        <w:tabs>
          <w:tab w:val="right" w:pos="9923"/>
        </w:tabs>
        <w:ind w:firstLine="567"/>
        <w:jc w:val="both"/>
        <w:rPr>
          <w:sz w:val="24"/>
          <w:szCs w:val="24"/>
        </w:rPr>
      </w:pPr>
    </w:p>
    <w:p w:rsidR="00591918" w:rsidRPr="00591918" w:rsidRDefault="00D96DAB" w:rsidP="005E0C3C">
      <w:pPr>
        <w:tabs>
          <w:tab w:val="right" w:pos="9923"/>
        </w:tabs>
        <w:ind w:firstLine="567"/>
        <w:jc w:val="both"/>
        <w:rPr>
          <w:sz w:val="24"/>
          <w:szCs w:val="24"/>
        </w:rPr>
      </w:pPr>
      <w:r>
        <w:rPr>
          <w:sz w:val="24"/>
          <w:szCs w:val="24"/>
        </w:rPr>
        <w:t>13.</w:t>
      </w:r>
      <w:r w:rsidR="001F5A7D">
        <w:rPr>
          <w:sz w:val="24"/>
          <w:szCs w:val="24"/>
        </w:rPr>
        <w:t xml:space="preserve"> </w:t>
      </w:r>
      <w:r w:rsidR="00591918" w:rsidRPr="00591918">
        <w:rPr>
          <w:sz w:val="24"/>
          <w:szCs w:val="24"/>
        </w:rPr>
        <w:t>Гарантирующий поставщик (</w:t>
      </w:r>
      <w:proofErr w:type="spellStart"/>
      <w:r w:rsidR="00591918" w:rsidRPr="00591918">
        <w:rPr>
          <w:sz w:val="24"/>
          <w:szCs w:val="24"/>
        </w:rPr>
        <w:t>энергосбытовая</w:t>
      </w:r>
      <w:proofErr w:type="spellEnd"/>
      <w:r w:rsidR="00591918" w:rsidRPr="00591918">
        <w:rPr>
          <w:sz w:val="24"/>
          <w:szCs w:val="24"/>
        </w:rPr>
        <w:t xml:space="preserve"> организация), с которым</w:t>
      </w:r>
      <w:r w:rsidR="00C343D4">
        <w:rPr>
          <w:sz w:val="24"/>
          <w:szCs w:val="24"/>
        </w:rPr>
        <w:t xml:space="preserve"> </w:t>
      </w:r>
      <w:proofErr w:type="gramStart"/>
      <w:r w:rsidR="00C343D4">
        <w:rPr>
          <w:sz w:val="24"/>
          <w:szCs w:val="24"/>
        </w:rPr>
        <w:t>з</w:t>
      </w:r>
      <w:r w:rsidR="00591918" w:rsidRPr="00591918">
        <w:rPr>
          <w:sz w:val="24"/>
          <w:szCs w:val="24"/>
        </w:rPr>
        <w:t>аявитель</w:t>
      </w:r>
      <w:proofErr w:type="gramEnd"/>
      <w:r w:rsidR="00591918" w:rsidRPr="00591918">
        <w:rPr>
          <w:sz w:val="24"/>
          <w:szCs w:val="24"/>
        </w:rPr>
        <w:t xml:space="preserve"> </w:t>
      </w:r>
      <w:r w:rsidR="005E0C3C" w:rsidRPr="005E0C3C">
        <w:rPr>
          <w:sz w:val="24"/>
          <w:szCs w:val="24"/>
        </w:rPr>
        <w:t xml:space="preserve">с которым заявитель намеревается заключить договор, обеспечивающий продажу электрической энергии (мощности), выработанной на объектах </w:t>
      </w:r>
      <w:proofErr w:type="spellStart"/>
      <w:r w:rsidR="005E0C3C" w:rsidRPr="005E0C3C">
        <w:rPr>
          <w:sz w:val="24"/>
          <w:szCs w:val="24"/>
        </w:rPr>
        <w:t>микрогенерации</w:t>
      </w:r>
      <w:proofErr w:type="spellEnd"/>
      <w:r w:rsidR="005E0C3C" w:rsidRPr="005E0C3C">
        <w:rPr>
          <w:sz w:val="24"/>
          <w:szCs w:val="24"/>
        </w:rPr>
        <w:t>, на розничном рынке</w:t>
      </w:r>
    </w:p>
    <w:p w:rsidR="00FB7C63" w:rsidRDefault="00FB7C63">
      <w:pPr>
        <w:tabs>
          <w:tab w:val="right" w:pos="9923"/>
        </w:tabs>
        <w:ind w:firstLine="567"/>
        <w:jc w:val="both"/>
        <w:rPr>
          <w:sz w:val="24"/>
          <w:szCs w:val="24"/>
        </w:rPr>
      </w:pPr>
      <w:r>
        <w:rPr>
          <w:sz w:val="24"/>
          <w:szCs w:val="24"/>
        </w:rPr>
        <w:t> </w:t>
      </w:r>
    </w:p>
    <w:p w:rsidR="00FB7C63" w:rsidRDefault="00FB7C63">
      <w:pPr>
        <w:pBdr>
          <w:top w:val="single" w:sz="4" w:space="1" w:color="auto"/>
        </w:pBdr>
        <w:ind w:right="113"/>
        <w:rPr>
          <w:sz w:val="2"/>
          <w:szCs w:val="2"/>
        </w:rPr>
      </w:pPr>
    </w:p>
    <w:p w:rsidR="00BA7F6A" w:rsidRDefault="00BA7F6A" w:rsidP="00BA7F6A">
      <w:pPr>
        <w:tabs>
          <w:tab w:val="left" w:pos="851"/>
          <w:tab w:val="left" w:pos="993"/>
        </w:tabs>
        <w:adjustRightInd w:val="0"/>
        <w:ind w:firstLine="567"/>
        <w:jc w:val="both"/>
        <w:rPr>
          <w:sz w:val="24"/>
          <w:szCs w:val="24"/>
        </w:rPr>
      </w:pPr>
    </w:p>
    <w:p w:rsidR="00704544" w:rsidRPr="001F5A7D" w:rsidRDefault="00704544" w:rsidP="001F5A7D">
      <w:pPr>
        <w:tabs>
          <w:tab w:val="right" w:pos="9923"/>
        </w:tabs>
        <w:ind w:firstLine="567"/>
        <w:jc w:val="both"/>
        <w:rPr>
          <w:sz w:val="24"/>
          <w:szCs w:val="24"/>
        </w:rPr>
      </w:pPr>
      <w:r w:rsidRPr="001F5A7D">
        <w:rPr>
          <w:sz w:val="24"/>
          <w:szCs w:val="24"/>
        </w:rPr>
        <w:t>14</w:t>
      </w:r>
      <w:r w:rsidR="008458F4" w:rsidRPr="001F5A7D">
        <w:rPr>
          <w:sz w:val="24"/>
          <w:szCs w:val="24"/>
        </w:rPr>
        <w:t xml:space="preserve">. </w:t>
      </w:r>
      <w:r w:rsidRPr="001F5A7D">
        <w:rPr>
          <w:sz w:val="24"/>
          <w:szCs w:val="24"/>
        </w:rPr>
        <w:t>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w:t>
      </w:r>
      <w:r w:rsidRPr="001F5A7D">
        <w:rPr>
          <w:sz w:val="24"/>
          <w:szCs w:val="24"/>
          <w:vertAlign w:val="superscript"/>
        </w:rPr>
        <w:t>7</w:t>
      </w:r>
      <w:r w:rsidRPr="001F5A7D">
        <w:rPr>
          <w:sz w:val="24"/>
          <w:szCs w:val="24"/>
        </w:rPr>
        <w:t xml:space="preserve"> _______________________________________________________</w:t>
      </w:r>
      <w:r w:rsidR="001F5A7D">
        <w:rPr>
          <w:sz w:val="24"/>
          <w:szCs w:val="24"/>
        </w:rPr>
        <w:t>______________</w:t>
      </w:r>
      <w:r w:rsidRPr="001F5A7D">
        <w:rPr>
          <w:sz w:val="24"/>
          <w:szCs w:val="24"/>
        </w:rPr>
        <w:t>_____________</w:t>
      </w:r>
    </w:p>
    <w:p w:rsidR="00704544" w:rsidRDefault="00704544" w:rsidP="006276D4">
      <w:pPr>
        <w:tabs>
          <w:tab w:val="left" w:pos="851"/>
          <w:tab w:val="left" w:pos="993"/>
        </w:tabs>
        <w:adjustRightInd w:val="0"/>
        <w:jc w:val="both"/>
        <w:rPr>
          <w:sz w:val="24"/>
          <w:szCs w:val="24"/>
        </w:rPr>
      </w:pPr>
    </w:p>
    <w:p w:rsidR="006276D4" w:rsidRDefault="00BA7F6A" w:rsidP="006276D4">
      <w:pPr>
        <w:tabs>
          <w:tab w:val="left" w:pos="851"/>
          <w:tab w:val="left" w:pos="993"/>
        </w:tabs>
        <w:adjustRightInd w:val="0"/>
        <w:jc w:val="both"/>
        <w:rPr>
          <w:i/>
          <w:color w:val="000000" w:themeColor="text1"/>
          <w:sz w:val="18"/>
          <w:szCs w:val="18"/>
        </w:rPr>
      </w:pPr>
      <w:r>
        <w:rPr>
          <w:sz w:val="24"/>
          <w:szCs w:val="24"/>
        </w:rPr>
        <w:t>1</w:t>
      </w:r>
      <w:r w:rsidR="00704544">
        <w:rPr>
          <w:sz w:val="24"/>
          <w:szCs w:val="24"/>
        </w:rPr>
        <w:t>5</w:t>
      </w:r>
      <w:r>
        <w:rPr>
          <w:sz w:val="24"/>
          <w:szCs w:val="24"/>
        </w:rPr>
        <w:t xml:space="preserve">. </w:t>
      </w:r>
      <w:r w:rsidRPr="00FF6C59">
        <w:rPr>
          <w:sz w:val="24"/>
          <w:szCs w:val="24"/>
        </w:rPr>
        <w:t>Согласие  заявителя  (для   юридических  лиц - физического лица,</w:t>
      </w:r>
      <w:r>
        <w:rPr>
          <w:sz w:val="24"/>
          <w:szCs w:val="24"/>
        </w:rPr>
        <w:t xml:space="preserve"> </w:t>
      </w:r>
      <w:r w:rsidRPr="00FF6C59">
        <w:rPr>
          <w:sz w:val="24"/>
          <w:szCs w:val="24"/>
        </w:rPr>
        <w:t>подписывающего   настоящую   заявку)  на   обработку  персональных   данных</w:t>
      </w:r>
      <w:r>
        <w:rPr>
          <w:sz w:val="24"/>
          <w:szCs w:val="24"/>
        </w:rPr>
        <w:t xml:space="preserve"> </w:t>
      </w:r>
      <w:r w:rsidRPr="00FF6C59">
        <w:rPr>
          <w:sz w:val="24"/>
          <w:szCs w:val="24"/>
        </w:rPr>
        <w:t xml:space="preserve">в   соответствии   с   требованиями   Федерального </w:t>
      </w:r>
      <w:r w:rsidRPr="001F5A7D">
        <w:rPr>
          <w:sz w:val="24"/>
          <w:szCs w:val="24"/>
        </w:rPr>
        <w:t>закона</w:t>
      </w:r>
      <w:r w:rsidRPr="00FF6C59">
        <w:rPr>
          <w:sz w:val="24"/>
          <w:szCs w:val="24"/>
        </w:rPr>
        <w:t xml:space="preserve">  "О  персональных</w:t>
      </w:r>
      <w:r>
        <w:rPr>
          <w:sz w:val="24"/>
          <w:szCs w:val="24"/>
        </w:rPr>
        <w:t xml:space="preserve"> </w:t>
      </w:r>
      <w:r w:rsidRPr="00FF6C59">
        <w:rPr>
          <w:sz w:val="24"/>
          <w:szCs w:val="24"/>
        </w:rPr>
        <w:t>данных"</w:t>
      </w:r>
      <w:r w:rsidRPr="004A0D2C">
        <w:rPr>
          <w:sz w:val="16"/>
          <w:szCs w:val="16"/>
        </w:rPr>
        <w:t xml:space="preserve"> </w:t>
      </w:r>
      <w:r w:rsidR="006276D4">
        <w:rPr>
          <w:sz w:val="16"/>
          <w:szCs w:val="16"/>
        </w:rPr>
        <w:t xml:space="preserve">- </w:t>
      </w:r>
      <w:r w:rsidR="006276D4">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6276D4" w:rsidRDefault="006276D4" w:rsidP="006276D4">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Pr>
          <w:i/>
          <w:color w:val="000000" w:themeColor="text1"/>
          <w:sz w:val="18"/>
          <w:szCs w:val="18"/>
        </w:rPr>
        <w:t>энергопринимающих</w:t>
      </w:r>
      <w:proofErr w:type="spellEnd"/>
      <w:r>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w:t>
      </w:r>
      <w:r>
        <w:rPr>
          <w:i/>
          <w:color w:val="000000" w:themeColor="text1"/>
          <w:sz w:val="18"/>
          <w:szCs w:val="18"/>
        </w:rPr>
        <w:lastRenderedPageBreak/>
        <w:t>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6276D4" w:rsidRDefault="006276D4" w:rsidP="006276D4">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Pr>
          <w:i/>
          <w:color w:val="000000" w:themeColor="text1"/>
          <w:sz w:val="18"/>
          <w:szCs w:val="18"/>
        </w:rPr>
        <w:t>Туксин</w:t>
      </w:r>
      <w:proofErr w:type="spellEnd"/>
      <w:r>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 АО «Витимэнергосбыт» ИНН 3802010714, ОГРН 1063802001372.</w:t>
      </w:r>
    </w:p>
    <w:p w:rsidR="006276D4" w:rsidRDefault="006276D4" w:rsidP="006276D4">
      <w:pPr>
        <w:tabs>
          <w:tab w:val="left" w:pos="851"/>
          <w:tab w:val="left" w:pos="993"/>
        </w:tabs>
        <w:adjustRightInd w:val="0"/>
        <w:jc w:val="both"/>
        <w:rPr>
          <w:i/>
          <w:color w:val="000000" w:themeColor="text1"/>
          <w:sz w:val="18"/>
          <w:szCs w:val="18"/>
        </w:rPr>
      </w:pPr>
      <w:r>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6276D4" w:rsidRDefault="006276D4" w:rsidP="006276D4">
      <w:pPr>
        <w:tabs>
          <w:tab w:val="left" w:pos="851"/>
          <w:tab w:val="left" w:pos="993"/>
        </w:tabs>
        <w:adjustRightInd w:val="0"/>
        <w:jc w:val="both"/>
        <w:rPr>
          <w:i/>
          <w:color w:val="000000" w:themeColor="text1"/>
          <w:sz w:val="18"/>
          <w:szCs w:val="18"/>
        </w:rPr>
      </w:pPr>
      <w:r>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6276D4" w:rsidRDefault="006276D4" w:rsidP="006276D4">
      <w:pPr>
        <w:tabs>
          <w:tab w:val="left" w:pos="851"/>
          <w:tab w:val="left" w:pos="993"/>
        </w:tabs>
        <w:adjustRightInd w:val="0"/>
        <w:jc w:val="both"/>
        <w:rPr>
          <w:i/>
          <w:sz w:val="18"/>
          <w:szCs w:val="18"/>
        </w:rPr>
      </w:pPr>
      <w:r>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p>
    <w:p w:rsidR="00BA7F6A" w:rsidRPr="00E61AC7" w:rsidRDefault="00BA7F6A" w:rsidP="005F4136">
      <w:pPr>
        <w:tabs>
          <w:tab w:val="left" w:pos="851"/>
          <w:tab w:val="left" w:pos="993"/>
        </w:tabs>
        <w:adjustRightInd w:val="0"/>
        <w:ind w:firstLine="567"/>
        <w:jc w:val="both"/>
        <w:rPr>
          <w:sz w:val="24"/>
          <w:szCs w:val="24"/>
        </w:rPr>
      </w:pPr>
    </w:p>
    <w:p w:rsidR="00FB7C63" w:rsidRDefault="00FB7C63" w:rsidP="00DF4BC1">
      <w:pPr>
        <w:spacing w:before="360" w:after="60"/>
        <w:ind w:firstLine="567"/>
        <w:rPr>
          <w:sz w:val="24"/>
          <w:szCs w:val="24"/>
        </w:rPr>
      </w:pPr>
      <w:r>
        <w:rPr>
          <w:sz w:val="24"/>
          <w:szCs w:val="24"/>
        </w:rPr>
        <w:t>Приложения:</w:t>
      </w:r>
    </w:p>
    <w:p w:rsidR="00FB7C63" w:rsidRDefault="00FB7C63" w:rsidP="00CC4806">
      <w:pPr>
        <w:jc w:val="center"/>
      </w:pPr>
      <w:r>
        <w:t>(указать перечень прилагаемых документов)</w:t>
      </w:r>
    </w:p>
    <w:p w:rsidR="00FB7C63" w:rsidRDefault="00FB7C63">
      <w:pPr>
        <w:ind w:firstLine="567"/>
        <w:rPr>
          <w:sz w:val="24"/>
          <w:szCs w:val="24"/>
        </w:rPr>
      </w:pPr>
      <w:r>
        <w:rPr>
          <w:sz w:val="24"/>
          <w:szCs w:val="24"/>
        </w:rPr>
        <w:t xml:space="preserve">1.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2.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3.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4.  </w:t>
      </w:r>
    </w:p>
    <w:p w:rsidR="00FB7C63" w:rsidRDefault="00FB7C63" w:rsidP="00DF4BC1">
      <w:pPr>
        <w:pBdr>
          <w:top w:val="single" w:sz="4" w:space="1" w:color="auto"/>
        </w:pBdr>
        <w:spacing w:after="360"/>
        <w:ind w:left="879"/>
        <w:rPr>
          <w:sz w:val="2"/>
          <w:szCs w:val="2"/>
        </w:rPr>
      </w:pPr>
    </w:p>
    <w:p w:rsidR="00FB7C63" w:rsidRPr="00032FC2" w:rsidRDefault="00FB7C63" w:rsidP="005F4136">
      <w:pPr>
        <w:ind w:right="4818"/>
        <w:jc w:val="center"/>
        <w:rPr>
          <w:sz w:val="24"/>
          <w:szCs w:val="24"/>
          <w:vertAlign w:val="subscript"/>
        </w:rPr>
      </w:pPr>
    </w:p>
    <w:sectPr w:rsidR="00FB7C63" w:rsidRPr="00032FC2" w:rsidSect="00CC4806">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41" w:rsidRDefault="00327241">
      <w:r>
        <w:separator/>
      </w:r>
    </w:p>
  </w:endnote>
  <w:endnote w:type="continuationSeparator" w:id="0">
    <w:p w:rsidR="00327241" w:rsidRDefault="00327241">
      <w:r>
        <w:continuationSeparator/>
      </w:r>
    </w:p>
  </w:endnote>
  <w:endnote w:id="1">
    <w:p w:rsidR="003A7556" w:rsidRDefault="005708AA" w:rsidP="005708AA">
      <w:pPr>
        <w:pStyle w:val="a7"/>
        <w:ind w:firstLine="567"/>
      </w:pPr>
      <w:r w:rsidRPr="00847191">
        <w:rPr>
          <w:rStyle w:val="a9"/>
          <w:sz w:val="18"/>
          <w:szCs w:val="18"/>
        </w:rPr>
        <w:t>1</w:t>
      </w:r>
      <w:r w:rsidRPr="00847191">
        <w:rPr>
          <w:sz w:val="18"/>
          <w:szCs w:val="18"/>
        </w:rPr>
        <w:t> Для юридических лиц и индивидуальных предпринимателей.</w:t>
      </w:r>
    </w:p>
  </w:endnote>
  <w:endnote w:id="2">
    <w:p w:rsidR="003A7556" w:rsidRDefault="00FB7C63" w:rsidP="007E5233">
      <w:pPr>
        <w:pStyle w:val="a7"/>
        <w:ind w:firstLine="567"/>
        <w:jc w:val="both"/>
      </w:pPr>
      <w:r w:rsidRPr="00847191">
        <w:rPr>
          <w:rStyle w:val="a9"/>
          <w:sz w:val="18"/>
          <w:szCs w:val="18"/>
        </w:rPr>
        <w:t>2</w:t>
      </w:r>
      <w:r w:rsidRPr="00847191">
        <w:rPr>
          <w:sz w:val="18"/>
          <w:szCs w:val="18"/>
        </w:rPr>
        <w:t> Для физических лиц.</w:t>
      </w:r>
    </w:p>
  </w:endnote>
  <w:endnote w:id="3">
    <w:p w:rsidR="003A7556" w:rsidRDefault="00FB7C63" w:rsidP="007E5233">
      <w:pPr>
        <w:pStyle w:val="a7"/>
        <w:ind w:firstLine="567"/>
        <w:jc w:val="both"/>
      </w:pPr>
      <w:r w:rsidRPr="00847191">
        <w:rPr>
          <w:rStyle w:val="a9"/>
          <w:sz w:val="18"/>
          <w:szCs w:val="18"/>
        </w:rPr>
        <w:t>3</w:t>
      </w:r>
      <w:r w:rsidRPr="00847191">
        <w:rPr>
          <w:sz w:val="18"/>
          <w:szCs w:val="18"/>
        </w:rPr>
        <w: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w:t>
      </w:r>
      <w:r w:rsidR="007046A8" w:rsidRPr="00847191">
        <w:rPr>
          <w:sz w:val="18"/>
          <w:szCs w:val="18"/>
        </w:rPr>
        <w:t xml:space="preserve"> энергопринимающих устройств (т.</w:t>
      </w:r>
      <w:r w:rsidRPr="00847191">
        <w:rPr>
          <w:sz w:val="18"/>
          <w:szCs w:val="18"/>
        </w:rPr>
        <w:t>е</w:t>
      </w:r>
      <w:r w:rsidR="007046A8" w:rsidRPr="00847191">
        <w:rPr>
          <w:sz w:val="18"/>
          <w:szCs w:val="18"/>
        </w:rPr>
        <w:t>.</w:t>
      </w:r>
      <w:r w:rsidRPr="00847191">
        <w:rPr>
          <w:sz w:val="18"/>
          <w:szCs w:val="18"/>
        </w:rPr>
        <w:t xml:space="preserve"> </w:t>
      </w:r>
      <w:r w:rsidR="007046A8" w:rsidRPr="00847191">
        <w:rPr>
          <w:sz w:val="18"/>
          <w:szCs w:val="18"/>
        </w:rPr>
        <w:t>в абзаце первом и подпункте «а» пункта 5 настоящего приложения величина мощности указывается одинаковая).</w:t>
      </w:r>
    </w:p>
  </w:endnote>
  <w:endnote w:id="4">
    <w:p w:rsidR="003A7556" w:rsidRDefault="00FB7C63" w:rsidP="007E5233">
      <w:pPr>
        <w:pStyle w:val="a7"/>
        <w:ind w:firstLine="567"/>
        <w:jc w:val="both"/>
      </w:pPr>
      <w:r w:rsidRPr="00847191">
        <w:rPr>
          <w:rStyle w:val="a9"/>
          <w:sz w:val="18"/>
          <w:szCs w:val="18"/>
        </w:rPr>
        <w:t>4</w:t>
      </w:r>
      <w:r w:rsidRPr="00847191">
        <w:rPr>
          <w:sz w:val="18"/>
          <w:szCs w:val="18"/>
        </w:rPr>
        <w:t xml:space="preserve"> Классы напряжения </w:t>
      </w:r>
      <w:r w:rsidR="007046A8" w:rsidRPr="00847191">
        <w:rPr>
          <w:sz w:val="18"/>
          <w:szCs w:val="18"/>
        </w:rPr>
        <w:t>до 1000 В</w:t>
      </w:r>
      <w:r w:rsidRPr="00847191">
        <w:rPr>
          <w:sz w:val="18"/>
          <w:szCs w:val="18"/>
        </w:rPr>
        <w:t>.</w:t>
      </w:r>
    </w:p>
  </w:endnote>
  <w:endnote w:id="5">
    <w:p w:rsidR="00B402C5" w:rsidRDefault="00E52D78" w:rsidP="007E5233">
      <w:pPr>
        <w:pStyle w:val="a7"/>
        <w:ind w:firstLine="567"/>
        <w:jc w:val="both"/>
      </w:pPr>
      <w:r w:rsidRPr="00847191">
        <w:rPr>
          <w:rStyle w:val="a9"/>
          <w:sz w:val="18"/>
          <w:szCs w:val="18"/>
        </w:rPr>
        <w:t>5</w:t>
      </w:r>
      <w:r w:rsidR="007046A8" w:rsidRPr="00847191">
        <w:rPr>
          <w:sz w:val="18"/>
          <w:szCs w:val="18"/>
        </w:rPr>
        <w:t xml:space="preserve"> Максимальная мощность указывается равной максимальной мощности присоединяемых объектов </w:t>
      </w:r>
      <w:proofErr w:type="spellStart"/>
      <w:r w:rsidR="007046A8" w:rsidRPr="00847191">
        <w:rPr>
          <w:sz w:val="18"/>
          <w:szCs w:val="18"/>
        </w:rPr>
        <w:t>микрогенерации</w:t>
      </w:r>
      <w:proofErr w:type="spellEnd"/>
      <w:r w:rsidR="007046A8" w:rsidRPr="00847191">
        <w:rPr>
          <w:sz w:val="18"/>
          <w:szCs w:val="18"/>
        </w:rPr>
        <w:t xml:space="preserve"> в случае отсутствия максимальной мощности ранее присоединенных объектов </w:t>
      </w:r>
      <w:proofErr w:type="spellStart"/>
      <w:r w:rsidR="007046A8" w:rsidRPr="00847191">
        <w:rPr>
          <w:sz w:val="18"/>
          <w:szCs w:val="18"/>
        </w:rPr>
        <w:t>микрогенерации</w:t>
      </w:r>
      <w:proofErr w:type="spellEnd"/>
      <w:r w:rsidR="007046A8" w:rsidRPr="00847191">
        <w:rPr>
          <w:sz w:val="18"/>
          <w:szCs w:val="18"/>
        </w:rPr>
        <w:t xml:space="preserve"> (т.е. в абзаце первом и подпункте «а» пункта 6 настояще</w:t>
      </w:r>
      <w:r w:rsidR="001F3E5F">
        <w:rPr>
          <w:sz w:val="18"/>
          <w:szCs w:val="18"/>
        </w:rPr>
        <w:t>й</w:t>
      </w:r>
      <w:r w:rsidR="007046A8" w:rsidRPr="00847191">
        <w:rPr>
          <w:sz w:val="18"/>
          <w:szCs w:val="18"/>
        </w:rPr>
        <w:t xml:space="preserve"> </w:t>
      </w:r>
      <w:r w:rsidR="001F3E5F">
        <w:rPr>
          <w:sz w:val="18"/>
          <w:szCs w:val="18"/>
        </w:rPr>
        <w:t>заявки</w:t>
      </w:r>
      <w:r w:rsidR="007046A8" w:rsidRPr="00847191">
        <w:rPr>
          <w:sz w:val="18"/>
          <w:szCs w:val="18"/>
        </w:rPr>
        <w:t xml:space="preserve"> величина мощности указывается </w:t>
      </w:r>
      <w:r w:rsidR="007046A8">
        <w:t>одинаковая).</w:t>
      </w:r>
    </w:p>
    <w:p w:rsidR="00B5190D" w:rsidRPr="001F5A7D" w:rsidRDefault="001F3E5F" w:rsidP="007E5233">
      <w:pPr>
        <w:pStyle w:val="a7"/>
        <w:ind w:firstLine="567"/>
        <w:jc w:val="both"/>
      </w:pPr>
      <w:r w:rsidRPr="001F5A7D">
        <w:rPr>
          <w:vertAlign w:val="superscript"/>
        </w:rPr>
        <w:t>6</w:t>
      </w:r>
      <w:r w:rsidRPr="001F5A7D">
        <w:t xml:space="preserve"> Сроки проектирования и поэтапного введения в эксплуатацию </w:t>
      </w:r>
      <w:proofErr w:type="spellStart"/>
      <w:r w:rsidRPr="001F5A7D">
        <w:t>энергопринимающих</w:t>
      </w:r>
      <w:proofErr w:type="spellEnd"/>
      <w:r w:rsidRPr="001F5A7D">
        <w:t xml:space="preserve"> устройств указываются по желанию заявителя.</w:t>
      </w:r>
    </w:p>
    <w:p w:rsidR="008458F4" w:rsidRDefault="008458F4" w:rsidP="007E5233">
      <w:pPr>
        <w:pStyle w:val="a7"/>
        <w:ind w:firstLine="567"/>
        <w:jc w:val="both"/>
      </w:pPr>
      <w:r w:rsidRPr="001F5A7D">
        <w:rPr>
          <w:vertAlign w:val="superscript"/>
        </w:rPr>
        <w:t>7</w:t>
      </w:r>
      <w:r w:rsidRPr="001F5A7D">
        <w:t xml:space="preserve"> В отношении заявителей, не соответствующих критериям, указанным в абзацах первом, четвертом, пятом, двадцатом и двадцать шестом пункта 17 Правил технологического присоединения </w:t>
      </w:r>
      <w:proofErr w:type="spellStart"/>
      <w:r w:rsidRPr="001F5A7D">
        <w:t>энергопринимающих</w:t>
      </w:r>
      <w:proofErr w:type="spellEnd"/>
      <w:r w:rsidRPr="001F5A7D">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информация подлежит указанию по желанию заявителя.</w:t>
      </w:r>
    </w:p>
    <w:p w:rsidR="008458F4" w:rsidRDefault="008458F4" w:rsidP="007E5233">
      <w:pPr>
        <w:pStyle w:val="a7"/>
        <w:ind w:firstLine="567"/>
        <w:jc w:val="both"/>
      </w:pPr>
    </w:p>
    <w:p w:rsidR="00B5190D" w:rsidRPr="005414F6" w:rsidRDefault="00B5190D" w:rsidP="00B5190D">
      <w:pPr>
        <w:pStyle w:val="a7"/>
        <w:rPr>
          <w:b/>
        </w:rPr>
      </w:pPr>
      <w:r w:rsidRPr="005414F6">
        <w:rPr>
          <w:b/>
        </w:rPr>
        <w:t>К заявке прилагаются следующие документы:</w:t>
      </w:r>
    </w:p>
    <w:p w:rsidR="00B5190D" w:rsidRPr="008777E0" w:rsidRDefault="008777E0" w:rsidP="005F4136">
      <w:pPr>
        <w:numPr>
          <w:ilvl w:val="0"/>
          <w:numId w:val="1"/>
        </w:numPr>
        <w:tabs>
          <w:tab w:val="left" w:pos="567"/>
          <w:tab w:val="left" w:pos="851"/>
          <w:tab w:val="left" w:pos="993"/>
        </w:tabs>
        <w:autoSpaceDE/>
        <w:autoSpaceDN/>
        <w:adjustRightInd w:val="0"/>
        <w:ind w:left="0" w:firstLine="0"/>
        <w:jc w:val="both"/>
        <w:rPr>
          <w:sz w:val="18"/>
          <w:szCs w:val="18"/>
        </w:rPr>
      </w:pPr>
      <w:r w:rsidRPr="008777E0">
        <w:rPr>
          <w:color w:val="000000" w:themeColor="text1"/>
          <w:sz w:val="16"/>
          <w:szCs w:val="16"/>
        </w:rPr>
        <w:t xml:space="preserve">план расположения </w:t>
      </w:r>
      <w:proofErr w:type="spellStart"/>
      <w:r w:rsidRPr="008777E0">
        <w:rPr>
          <w:color w:val="000000" w:themeColor="text1"/>
          <w:sz w:val="16"/>
          <w:szCs w:val="16"/>
        </w:rPr>
        <w:t>энергопринимающих</w:t>
      </w:r>
      <w:proofErr w:type="spellEnd"/>
      <w:r w:rsidRPr="008777E0">
        <w:rPr>
          <w:color w:val="000000" w:themeColor="text1"/>
          <w:sz w:val="16"/>
          <w:szCs w:val="16"/>
        </w:rPr>
        <w:t xml:space="preserve">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r:id="rId1" w:history="1">
        <w:r w:rsidRPr="008777E0">
          <w:rPr>
            <w:rStyle w:val="aa"/>
            <w:color w:val="000000" w:themeColor="text1"/>
            <w:sz w:val="16"/>
            <w:szCs w:val="16"/>
          </w:rPr>
          <w:t>абзацем третьим</w:t>
        </w:r>
      </w:hyperlink>
      <w:r w:rsidRPr="008777E0">
        <w:rPr>
          <w:color w:val="000000" w:themeColor="text1"/>
          <w:sz w:val="16"/>
          <w:szCs w:val="16"/>
        </w:rPr>
        <w:t xml:space="preserve"> или </w:t>
      </w:r>
      <w:hyperlink r:id="rId2" w:history="1">
        <w:r w:rsidRPr="008777E0">
          <w:rPr>
            <w:rStyle w:val="aa"/>
            <w:color w:val="000000" w:themeColor="text1"/>
            <w:sz w:val="16"/>
            <w:szCs w:val="16"/>
          </w:rPr>
          <w:t>четвертым пункта 16(1)</w:t>
        </w:r>
      </w:hyperlink>
      <w:r w:rsidRPr="008777E0">
        <w:rPr>
          <w:color w:val="000000" w:themeColor="text1"/>
          <w:sz w:val="16"/>
          <w:szCs w:val="16"/>
        </w:rPr>
        <w:t xml:space="preserve"> Правил </w:t>
      </w:r>
      <w:r w:rsidRPr="008777E0">
        <w:rPr>
          <w:rFonts w:eastAsia="Calibri"/>
          <w:color w:val="000000" w:themeColor="text1"/>
          <w:sz w:val="16"/>
          <w:szCs w:val="16"/>
          <w:lang w:eastAsia="en-US"/>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8777E0">
        <w:rPr>
          <w:rFonts w:eastAsia="Calibri"/>
          <w:sz w:val="16"/>
          <w:szCs w:val="16"/>
          <w:lang w:eastAsia="en-US"/>
        </w:rPr>
        <w:t>Постановлением Правительства от 27.12.2004 № 861</w:t>
      </w:r>
      <w:r w:rsidRPr="008777E0">
        <w:rPr>
          <w:sz w:val="16"/>
          <w:szCs w:val="16"/>
        </w:rPr>
        <w:t xml:space="preserve">, в иных случаях - по желанию заявителя)  (с обозначением энергопринимающих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8777E0">
        <w:rPr>
          <w:sz w:val="16"/>
          <w:szCs w:val="16"/>
        </w:rPr>
        <w:t>ДубльГис</w:t>
      </w:r>
      <w:proofErr w:type="spellEnd"/>
      <w:r w:rsidRPr="008777E0">
        <w:rPr>
          <w:sz w:val="16"/>
          <w:szCs w:val="16"/>
        </w:rPr>
        <w:t xml:space="preserve">, </w:t>
      </w:r>
      <w:proofErr w:type="spellStart"/>
      <w:r w:rsidRPr="008777E0">
        <w:rPr>
          <w:sz w:val="16"/>
          <w:szCs w:val="16"/>
        </w:rPr>
        <w:t>Яндекс.Карты</w:t>
      </w:r>
      <w:proofErr w:type="spellEnd"/>
      <w:r w:rsidRPr="008777E0">
        <w:rPr>
          <w:sz w:val="16"/>
          <w:szCs w:val="16"/>
        </w:rPr>
        <w:t xml:space="preserve">, </w:t>
      </w:r>
      <w:proofErr w:type="spellStart"/>
      <w:r w:rsidRPr="008777E0">
        <w:rPr>
          <w:bCs/>
          <w:color w:val="333333"/>
          <w:sz w:val="16"/>
          <w:szCs w:val="16"/>
        </w:rPr>
        <w:t>Google</w:t>
      </w:r>
      <w:proofErr w:type="spellEnd"/>
      <w:r w:rsidRPr="008777E0">
        <w:rPr>
          <w:color w:val="333333"/>
          <w:sz w:val="16"/>
          <w:szCs w:val="16"/>
        </w:rPr>
        <w:t xml:space="preserve"> </w:t>
      </w:r>
      <w:proofErr w:type="spellStart"/>
      <w:r w:rsidRPr="008777E0">
        <w:rPr>
          <w:bCs/>
          <w:color w:val="333333"/>
          <w:sz w:val="16"/>
          <w:szCs w:val="16"/>
        </w:rPr>
        <w:t>Maps</w:t>
      </w:r>
      <w:proofErr w:type="spellEnd"/>
      <w:r w:rsidRPr="008777E0">
        <w:rPr>
          <w:sz w:val="16"/>
          <w:szCs w:val="16"/>
        </w:rPr>
        <w:t xml:space="preserve"> и т.д.);</w:t>
      </w:r>
    </w:p>
    <w:p w:rsidR="00B5190D" w:rsidRPr="009B5268" w:rsidRDefault="00B5190D" w:rsidP="005F4136">
      <w:pPr>
        <w:pStyle w:val="a7"/>
        <w:numPr>
          <w:ilvl w:val="0"/>
          <w:numId w:val="1"/>
        </w:numPr>
        <w:tabs>
          <w:tab w:val="left" w:pos="567"/>
          <w:tab w:val="left" w:pos="709"/>
        </w:tabs>
        <w:ind w:left="0" w:firstLine="0"/>
        <w:jc w:val="both"/>
        <w:rPr>
          <w:sz w:val="18"/>
          <w:szCs w:val="18"/>
        </w:rPr>
      </w:pPr>
      <w:r w:rsidRPr="009B5268">
        <w:rPr>
          <w:sz w:val="18"/>
          <w:szCs w:val="18"/>
        </w:rPr>
        <w:t>один из перечисленных ниже видов документов (за исключением случаев, предусмотренных подпунктами «н» и «о» п. 10 Правил</w:t>
      </w:r>
      <w:r w:rsidR="005414F6" w:rsidRPr="009B5268">
        <w:rPr>
          <w:sz w:val="18"/>
          <w:szCs w:val="18"/>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w:t>
      </w:r>
      <w:r w:rsidRPr="009B5268">
        <w:rPr>
          <w:sz w:val="18"/>
          <w:szCs w:val="18"/>
        </w:rPr>
        <w:t>):</w:t>
      </w:r>
    </w:p>
    <w:p w:rsidR="00B5190D" w:rsidRPr="009B5268" w:rsidRDefault="00B5190D" w:rsidP="009B5268">
      <w:pPr>
        <w:pStyle w:val="a7"/>
        <w:jc w:val="both"/>
        <w:rPr>
          <w:sz w:val="18"/>
          <w:szCs w:val="18"/>
        </w:rPr>
      </w:pPr>
      <w:r w:rsidRPr="009B5268">
        <w:rPr>
          <w:sz w:val="18"/>
          <w:szCs w:val="18"/>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9B5268">
        <w:rPr>
          <w:sz w:val="18"/>
          <w:szCs w:val="18"/>
        </w:rPr>
        <w:t>энергопринимающие</w:t>
      </w:r>
      <w:proofErr w:type="spellEnd"/>
      <w:r w:rsidRPr="009B5268">
        <w:rPr>
          <w:sz w:val="18"/>
          <w:szCs w:val="18"/>
        </w:rPr>
        <w:t xml:space="preserve"> устройства заявителя;</w:t>
      </w:r>
    </w:p>
    <w:p w:rsidR="00B5190D" w:rsidRPr="009B5268" w:rsidRDefault="00B5190D" w:rsidP="009B5268">
      <w:pPr>
        <w:pStyle w:val="a7"/>
        <w:jc w:val="both"/>
        <w:rPr>
          <w:sz w:val="18"/>
          <w:szCs w:val="18"/>
        </w:rPr>
      </w:pPr>
      <w:r w:rsidRPr="009B5268">
        <w:rPr>
          <w:sz w:val="18"/>
          <w:szCs w:val="18"/>
        </w:rPr>
        <w:t>-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B5190D" w:rsidRPr="009B5268" w:rsidRDefault="00B5190D" w:rsidP="009B5268">
      <w:pPr>
        <w:pStyle w:val="a7"/>
        <w:jc w:val="both"/>
        <w:rPr>
          <w:sz w:val="18"/>
          <w:szCs w:val="18"/>
        </w:rPr>
      </w:pPr>
      <w:r w:rsidRPr="009B5268">
        <w:rPr>
          <w:sz w:val="18"/>
          <w:szCs w:val="18"/>
        </w:rPr>
        <w:t>-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08378F" w:rsidRDefault="005414F6" w:rsidP="009B5268">
      <w:pPr>
        <w:pStyle w:val="a7"/>
        <w:jc w:val="both"/>
        <w:rPr>
          <w:sz w:val="18"/>
          <w:szCs w:val="18"/>
        </w:rPr>
      </w:pPr>
      <w:r w:rsidRPr="009B5268">
        <w:rPr>
          <w:sz w:val="18"/>
          <w:szCs w:val="18"/>
        </w:rPr>
        <w:t xml:space="preserve">в) </w:t>
      </w:r>
      <w:r w:rsidR="0008378F" w:rsidRPr="0008378F">
        <w:rPr>
          <w:sz w:val="18"/>
          <w:szCs w:val="18"/>
        </w:rPr>
        <w:t>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5414F6" w:rsidRPr="009B5268" w:rsidRDefault="005414F6" w:rsidP="009B5268">
      <w:pPr>
        <w:pStyle w:val="a7"/>
        <w:jc w:val="both"/>
        <w:rPr>
          <w:sz w:val="18"/>
          <w:szCs w:val="18"/>
        </w:rPr>
      </w:pPr>
      <w:r w:rsidRPr="009B5268">
        <w:rPr>
          <w:sz w:val="18"/>
          <w:szCs w:val="18"/>
        </w:rPr>
        <w:t xml:space="preserve">г) </w:t>
      </w:r>
      <w:r w:rsidR="00B26242">
        <w:rPr>
          <w:sz w:val="18"/>
          <w:szCs w:val="18"/>
        </w:rPr>
        <w:t>в</w:t>
      </w:r>
      <w:r w:rsidR="004E7533" w:rsidRPr="009B5268">
        <w:rPr>
          <w:sz w:val="18"/>
          <w:szCs w:val="18"/>
        </w:rPr>
        <w:t xml:space="preserve">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w:t>
      </w:r>
      <w:r w:rsidR="009B5268" w:rsidRPr="009B5268">
        <w:rPr>
          <w:sz w:val="18"/>
          <w:szCs w:val="18"/>
        </w:rPr>
        <w:t>ающей линии сетевой организации).</w:t>
      </w:r>
      <w:r w:rsidR="004E7533" w:rsidRPr="009B5268">
        <w:rPr>
          <w:sz w:val="18"/>
          <w:szCs w:val="18"/>
        </w:rPr>
        <w:t xml:space="preserve"> С образцом письма-согласия возможно ознакомиться на сайте АО «Витимэнерго»</w:t>
      </w:r>
      <w:r w:rsidR="009B5268" w:rsidRPr="009B5268">
        <w:rPr>
          <w:sz w:val="18"/>
          <w:szCs w:val="18"/>
        </w:rPr>
        <w:t>;</w:t>
      </w:r>
    </w:p>
    <w:p w:rsidR="009B5268" w:rsidRPr="009B5268" w:rsidRDefault="00B26242" w:rsidP="009B5268">
      <w:pPr>
        <w:pStyle w:val="a7"/>
        <w:jc w:val="both"/>
        <w:rPr>
          <w:sz w:val="18"/>
          <w:szCs w:val="18"/>
        </w:rPr>
      </w:pPr>
      <w:r>
        <w:rPr>
          <w:sz w:val="18"/>
          <w:szCs w:val="18"/>
        </w:rPr>
        <w:t>д</w:t>
      </w:r>
      <w:r w:rsidR="009B5268" w:rsidRPr="009B5268">
        <w:rPr>
          <w:sz w:val="18"/>
          <w:szCs w:val="18"/>
        </w:rPr>
        <w:t xml:space="preserve">)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r w:rsidR="009B5268" w:rsidRPr="001F5A7D">
        <w:rPr>
          <w:sz w:val="18"/>
          <w:szCs w:val="18"/>
        </w:rPr>
        <w:t>пунктом 33</w:t>
      </w:r>
      <w:r w:rsidR="009B5268" w:rsidRPr="009B5268">
        <w:rPr>
          <w:sz w:val="18"/>
          <w:szCs w:val="18"/>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B26242" w:rsidRPr="00B26242" w:rsidRDefault="00B26242" w:rsidP="00B26242">
      <w:pPr>
        <w:pStyle w:val="a7"/>
        <w:rPr>
          <w:sz w:val="18"/>
          <w:szCs w:val="18"/>
        </w:rPr>
      </w:pPr>
      <w:r>
        <w:rPr>
          <w:sz w:val="18"/>
          <w:szCs w:val="18"/>
        </w:rPr>
        <w:t>е</w:t>
      </w:r>
      <w:r w:rsidR="009B5268" w:rsidRPr="009B5268">
        <w:rPr>
          <w:sz w:val="18"/>
          <w:szCs w:val="18"/>
        </w:rPr>
        <w:t xml:space="preserve">) </w:t>
      </w:r>
      <w:r w:rsidRPr="00B26242">
        <w:rPr>
          <w:sz w:val="18"/>
          <w:szCs w:val="18"/>
        </w:rPr>
        <w:t>иные документы, предусмотренные п. 10 Правил.</w:t>
      </w:r>
    </w:p>
    <w:p w:rsidR="008A7248" w:rsidRPr="008A7248" w:rsidRDefault="008A7248">
      <w:pPr>
        <w:pStyle w:val="a7"/>
        <w:jc w:val="both"/>
        <w:rPr>
          <w:sz w:val="18"/>
          <w:szCs w:val="18"/>
        </w:rPr>
      </w:pPr>
    </w:p>
    <w:p w:rsidR="005414F6" w:rsidRPr="009B5268" w:rsidRDefault="005414F6" w:rsidP="008A7248">
      <w:pPr>
        <w:pStyle w:val="a7"/>
        <w:jc w:val="both"/>
        <w:rPr>
          <w:sz w:val="18"/>
          <w:szCs w:val="18"/>
        </w:rPr>
      </w:pPr>
    </w:p>
    <w:p w:rsidR="001B00EA" w:rsidRDefault="001B00EA" w:rsidP="001B00EA">
      <w:pPr>
        <w:ind w:right="4818"/>
        <w:jc w:val="center"/>
        <w:rPr>
          <w:sz w:val="24"/>
          <w:szCs w:val="24"/>
        </w:rPr>
      </w:pPr>
      <w:r>
        <w:rPr>
          <w:sz w:val="24"/>
          <w:szCs w:val="24"/>
        </w:rPr>
        <w:t>Заявитель</w:t>
      </w:r>
    </w:p>
    <w:p w:rsidR="001B00EA" w:rsidRDefault="001B00EA" w:rsidP="001B00EA">
      <w:pPr>
        <w:ind w:right="4853"/>
        <w:rPr>
          <w:sz w:val="24"/>
          <w:szCs w:val="24"/>
        </w:rPr>
      </w:pPr>
      <w:bookmarkStart w:id="0" w:name="_GoBack"/>
      <w:bookmarkEnd w:id="0"/>
    </w:p>
    <w:p w:rsidR="001B00EA" w:rsidRPr="00A34362" w:rsidRDefault="001B00EA" w:rsidP="001B00EA">
      <w:pPr>
        <w:pBdr>
          <w:top w:val="single" w:sz="4" w:space="1" w:color="auto"/>
        </w:pBdr>
        <w:ind w:right="4853"/>
        <w:jc w:val="center"/>
        <w:rPr>
          <w:sz w:val="16"/>
          <w:szCs w:val="16"/>
        </w:rPr>
      </w:pPr>
      <w:r w:rsidRPr="00A34362">
        <w:rPr>
          <w:sz w:val="16"/>
          <w:szCs w:val="16"/>
        </w:rPr>
        <w:t>(фамилия, имя, отчество)</w:t>
      </w:r>
    </w:p>
    <w:p w:rsidR="001B00EA" w:rsidRDefault="001B00EA" w:rsidP="001B00EA">
      <w:pPr>
        <w:ind w:right="4853"/>
        <w:rPr>
          <w:sz w:val="24"/>
          <w:szCs w:val="24"/>
        </w:rPr>
      </w:pPr>
    </w:p>
    <w:p w:rsidR="001B00EA" w:rsidRPr="00A34362" w:rsidRDefault="001B00EA" w:rsidP="001B00EA">
      <w:pPr>
        <w:pBdr>
          <w:top w:val="single" w:sz="4" w:space="1" w:color="auto"/>
        </w:pBdr>
        <w:ind w:right="4853"/>
        <w:jc w:val="center"/>
        <w:rPr>
          <w:sz w:val="16"/>
          <w:szCs w:val="16"/>
        </w:rPr>
      </w:pPr>
      <w:r w:rsidRPr="00A34362">
        <w:rPr>
          <w:sz w:val="16"/>
          <w:szCs w:val="16"/>
        </w:rPr>
        <w:t xml:space="preserve">(выделенный оператором подвижной радиотелефонной связи абонентский номер и адрес электронной </w:t>
      </w:r>
      <w:r w:rsidRPr="00A34362">
        <w:rPr>
          <w:sz w:val="16"/>
          <w:szCs w:val="16"/>
        </w:rPr>
        <w:br/>
        <w:t>почты заявителя)</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1B00EA" w:rsidTr="00051739">
        <w:tc>
          <w:tcPr>
            <w:tcW w:w="3289" w:type="dxa"/>
            <w:tcBorders>
              <w:top w:val="nil"/>
              <w:left w:val="nil"/>
              <w:bottom w:val="single" w:sz="4" w:space="0" w:color="auto"/>
              <w:right w:val="nil"/>
            </w:tcBorders>
            <w:vAlign w:val="bottom"/>
          </w:tcPr>
          <w:p w:rsidR="001B00EA" w:rsidRDefault="001B00EA" w:rsidP="001B00EA">
            <w:pPr>
              <w:jc w:val="center"/>
              <w:rPr>
                <w:sz w:val="24"/>
                <w:szCs w:val="24"/>
              </w:rPr>
            </w:pPr>
          </w:p>
        </w:tc>
        <w:tc>
          <w:tcPr>
            <w:tcW w:w="141" w:type="dxa"/>
            <w:tcBorders>
              <w:top w:val="nil"/>
              <w:left w:val="nil"/>
              <w:bottom w:val="nil"/>
              <w:right w:val="nil"/>
            </w:tcBorders>
            <w:vAlign w:val="bottom"/>
          </w:tcPr>
          <w:p w:rsidR="001B00EA" w:rsidRDefault="001B00EA" w:rsidP="001B00EA">
            <w:pPr>
              <w:rPr>
                <w:sz w:val="24"/>
                <w:szCs w:val="24"/>
              </w:rPr>
            </w:pPr>
          </w:p>
        </w:tc>
        <w:tc>
          <w:tcPr>
            <w:tcW w:w="1701" w:type="dxa"/>
            <w:tcBorders>
              <w:top w:val="nil"/>
              <w:left w:val="nil"/>
              <w:bottom w:val="single" w:sz="4" w:space="0" w:color="auto"/>
              <w:right w:val="nil"/>
            </w:tcBorders>
            <w:vAlign w:val="bottom"/>
          </w:tcPr>
          <w:p w:rsidR="001B00EA" w:rsidRDefault="001B00EA" w:rsidP="001B00EA">
            <w:pPr>
              <w:jc w:val="center"/>
              <w:rPr>
                <w:sz w:val="24"/>
                <w:szCs w:val="24"/>
              </w:rPr>
            </w:pPr>
          </w:p>
        </w:tc>
      </w:tr>
      <w:tr w:rsidR="001B00EA" w:rsidRPr="00A34362" w:rsidTr="00051739">
        <w:tc>
          <w:tcPr>
            <w:tcW w:w="3289" w:type="dxa"/>
            <w:tcBorders>
              <w:top w:val="single" w:sz="4" w:space="0" w:color="auto"/>
              <w:left w:val="nil"/>
              <w:bottom w:val="nil"/>
              <w:right w:val="nil"/>
            </w:tcBorders>
          </w:tcPr>
          <w:p w:rsidR="001B00EA" w:rsidRPr="00A34362" w:rsidRDefault="001B00EA" w:rsidP="001B00EA">
            <w:pPr>
              <w:jc w:val="center"/>
              <w:rPr>
                <w:sz w:val="16"/>
                <w:szCs w:val="16"/>
              </w:rPr>
            </w:pPr>
            <w:r w:rsidRPr="00A34362">
              <w:rPr>
                <w:sz w:val="16"/>
                <w:szCs w:val="16"/>
              </w:rPr>
              <w:t>(должность)</w:t>
            </w:r>
          </w:p>
        </w:tc>
        <w:tc>
          <w:tcPr>
            <w:tcW w:w="141" w:type="dxa"/>
            <w:tcBorders>
              <w:top w:val="nil"/>
              <w:left w:val="nil"/>
              <w:bottom w:val="nil"/>
              <w:right w:val="nil"/>
            </w:tcBorders>
          </w:tcPr>
          <w:p w:rsidR="001B00EA" w:rsidRPr="00A34362" w:rsidRDefault="001B00EA" w:rsidP="001B00EA">
            <w:pPr>
              <w:rPr>
                <w:sz w:val="16"/>
                <w:szCs w:val="16"/>
              </w:rPr>
            </w:pPr>
          </w:p>
        </w:tc>
        <w:tc>
          <w:tcPr>
            <w:tcW w:w="1701" w:type="dxa"/>
            <w:tcBorders>
              <w:top w:val="single" w:sz="4" w:space="0" w:color="auto"/>
              <w:left w:val="nil"/>
              <w:bottom w:val="nil"/>
              <w:right w:val="nil"/>
            </w:tcBorders>
          </w:tcPr>
          <w:p w:rsidR="001B00EA" w:rsidRPr="00A34362" w:rsidRDefault="001B00EA" w:rsidP="001B00EA">
            <w:pPr>
              <w:jc w:val="center"/>
              <w:rPr>
                <w:sz w:val="16"/>
                <w:szCs w:val="16"/>
              </w:rPr>
            </w:pPr>
            <w:r w:rsidRPr="00A34362">
              <w:rPr>
                <w:sz w:val="16"/>
                <w:szCs w:val="16"/>
              </w:rPr>
              <w:t>(подпись)</w:t>
            </w:r>
          </w:p>
        </w:tc>
      </w:tr>
    </w:tbl>
    <w:p w:rsidR="001B00EA" w:rsidRDefault="001B00EA" w:rsidP="001B00EA">
      <w:pPr>
        <w:spacing w:after="30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1B00EA" w:rsidTr="00051739">
        <w:tc>
          <w:tcPr>
            <w:tcW w:w="198" w:type="dxa"/>
            <w:tcBorders>
              <w:top w:val="nil"/>
              <w:left w:val="nil"/>
              <w:bottom w:val="nil"/>
              <w:right w:val="nil"/>
            </w:tcBorders>
            <w:vAlign w:val="bottom"/>
          </w:tcPr>
          <w:p w:rsidR="001B00EA" w:rsidRDefault="001B00EA" w:rsidP="001B00EA">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1B00EA" w:rsidRDefault="001B00EA" w:rsidP="001B00EA">
            <w:pPr>
              <w:jc w:val="center"/>
              <w:rPr>
                <w:sz w:val="24"/>
                <w:szCs w:val="24"/>
              </w:rPr>
            </w:pPr>
          </w:p>
        </w:tc>
        <w:tc>
          <w:tcPr>
            <w:tcW w:w="255" w:type="dxa"/>
            <w:tcBorders>
              <w:top w:val="nil"/>
              <w:left w:val="nil"/>
              <w:bottom w:val="nil"/>
              <w:right w:val="nil"/>
            </w:tcBorders>
            <w:vAlign w:val="bottom"/>
          </w:tcPr>
          <w:p w:rsidR="001B00EA" w:rsidRDefault="001B00EA" w:rsidP="001B00EA">
            <w:pPr>
              <w:rPr>
                <w:sz w:val="24"/>
                <w:szCs w:val="24"/>
              </w:rPr>
            </w:pPr>
            <w:r>
              <w:rPr>
                <w:sz w:val="24"/>
                <w:szCs w:val="24"/>
              </w:rPr>
              <w:t>»</w:t>
            </w:r>
          </w:p>
        </w:tc>
        <w:tc>
          <w:tcPr>
            <w:tcW w:w="1474" w:type="dxa"/>
            <w:tcBorders>
              <w:top w:val="nil"/>
              <w:left w:val="nil"/>
              <w:bottom w:val="single" w:sz="4" w:space="0" w:color="auto"/>
              <w:right w:val="nil"/>
            </w:tcBorders>
            <w:vAlign w:val="bottom"/>
          </w:tcPr>
          <w:p w:rsidR="001B00EA" w:rsidRDefault="001B00EA" w:rsidP="001B00EA">
            <w:pPr>
              <w:jc w:val="center"/>
              <w:rPr>
                <w:sz w:val="24"/>
                <w:szCs w:val="24"/>
              </w:rPr>
            </w:pPr>
          </w:p>
        </w:tc>
        <w:tc>
          <w:tcPr>
            <w:tcW w:w="369" w:type="dxa"/>
            <w:tcBorders>
              <w:top w:val="nil"/>
              <w:left w:val="nil"/>
              <w:bottom w:val="nil"/>
              <w:right w:val="nil"/>
            </w:tcBorders>
            <w:vAlign w:val="bottom"/>
          </w:tcPr>
          <w:p w:rsidR="001B00EA" w:rsidRDefault="001B00EA" w:rsidP="001B00EA">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1B00EA" w:rsidRDefault="001B00EA" w:rsidP="001B00EA">
            <w:pPr>
              <w:rPr>
                <w:sz w:val="24"/>
                <w:szCs w:val="24"/>
              </w:rPr>
            </w:pPr>
          </w:p>
        </w:tc>
        <w:tc>
          <w:tcPr>
            <w:tcW w:w="397" w:type="dxa"/>
            <w:tcBorders>
              <w:top w:val="nil"/>
              <w:left w:val="nil"/>
              <w:bottom w:val="nil"/>
              <w:right w:val="nil"/>
            </w:tcBorders>
            <w:vAlign w:val="bottom"/>
          </w:tcPr>
          <w:p w:rsidR="001B00EA" w:rsidRDefault="001B00EA" w:rsidP="001B00EA">
            <w:pPr>
              <w:ind w:left="57"/>
              <w:rPr>
                <w:sz w:val="24"/>
                <w:szCs w:val="24"/>
              </w:rPr>
            </w:pPr>
            <w:r>
              <w:rPr>
                <w:sz w:val="24"/>
                <w:szCs w:val="24"/>
              </w:rPr>
              <w:t>г.</w:t>
            </w:r>
          </w:p>
        </w:tc>
      </w:tr>
    </w:tbl>
    <w:p w:rsidR="001B00EA" w:rsidRPr="00032FC2" w:rsidRDefault="001B00EA" w:rsidP="001B00EA">
      <w:pPr>
        <w:spacing w:before="240"/>
        <w:rPr>
          <w:sz w:val="24"/>
          <w:szCs w:val="24"/>
          <w:vertAlign w:val="subscript"/>
        </w:rPr>
      </w:pPr>
      <w:r w:rsidRPr="00032FC2">
        <w:rPr>
          <w:sz w:val="24"/>
          <w:szCs w:val="24"/>
          <w:vertAlign w:val="subscript"/>
        </w:rPr>
        <w:t>М.П.</w:t>
      </w:r>
    </w:p>
    <w:p w:rsidR="003A7556" w:rsidRDefault="003A7556" w:rsidP="00847191">
      <w:pPr>
        <w:tabs>
          <w:tab w:val="left" w:pos="851"/>
          <w:tab w:val="left" w:pos="993"/>
        </w:tabs>
        <w:adjustRightInd w:val="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41" w:rsidRDefault="00327241">
      <w:r>
        <w:separator/>
      </w:r>
    </w:p>
  </w:footnote>
  <w:footnote w:type="continuationSeparator" w:id="0">
    <w:p w:rsidR="00327241" w:rsidRDefault="0032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6F4A"/>
    <w:multiLevelType w:val="hybridMultilevel"/>
    <w:tmpl w:val="B1CA35CA"/>
    <w:lvl w:ilvl="0" w:tplc="0B5413A2">
      <w:start w:val="1"/>
      <w:numFmt w:val="russianLower"/>
      <w:lvlText w:val="%1)"/>
      <w:lvlJc w:val="left"/>
      <w:pPr>
        <w:ind w:left="786"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B7C383B"/>
    <w:multiLevelType w:val="hybridMultilevel"/>
    <w:tmpl w:val="B8A41ED6"/>
    <w:lvl w:ilvl="0" w:tplc="0B5413A2">
      <w:start w:val="1"/>
      <w:numFmt w:val="russianLower"/>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63"/>
    <w:rsid w:val="00024C4A"/>
    <w:rsid w:val="00032FC2"/>
    <w:rsid w:val="0008378F"/>
    <w:rsid w:val="000B624B"/>
    <w:rsid w:val="000E195E"/>
    <w:rsid w:val="000F1280"/>
    <w:rsid w:val="00124CB0"/>
    <w:rsid w:val="00133617"/>
    <w:rsid w:val="00175483"/>
    <w:rsid w:val="001B00EA"/>
    <w:rsid w:val="001D2AFB"/>
    <w:rsid w:val="001F3E5F"/>
    <w:rsid w:val="001F5A7D"/>
    <w:rsid w:val="00327241"/>
    <w:rsid w:val="00331B4B"/>
    <w:rsid w:val="003864AB"/>
    <w:rsid w:val="003A7556"/>
    <w:rsid w:val="0041228B"/>
    <w:rsid w:val="004571AD"/>
    <w:rsid w:val="00472C05"/>
    <w:rsid w:val="00496FC4"/>
    <w:rsid w:val="004A0D2C"/>
    <w:rsid w:val="004E699C"/>
    <w:rsid w:val="004E70E4"/>
    <w:rsid w:val="004E7533"/>
    <w:rsid w:val="0052085F"/>
    <w:rsid w:val="005414F6"/>
    <w:rsid w:val="005539DF"/>
    <w:rsid w:val="00557FCC"/>
    <w:rsid w:val="005669C1"/>
    <w:rsid w:val="005708AA"/>
    <w:rsid w:val="00577D2C"/>
    <w:rsid w:val="00580A61"/>
    <w:rsid w:val="00591918"/>
    <w:rsid w:val="005B6078"/>
    <w:rsid w:val="005C11E4"/>
    <w:rsid w:val="005E0C3C"/>
    <w:rsid w:val="005E175A"/>
    <w:rsid w:val="005F4136"/>
    <w:rsid w:val="006276D4"/>
    <w:rsid w:val="00693A90"/>
    <w:rsid w:val="00697886"/>
    <w:rsid w:val="006C6997"/>
    <w:rsid w:val="006E4C9E"/>
    <w:rsid w:val="00704544"/>
    <w:rsid w:val="007046A8"/>
    <w:rsid w:val="007E5233"/>
    <w:rsid w:val="008458F4"/>
    <w:rsid w:val="00847191"/>
    <w:rsid w:val="00861857"/>
    <w:rsid w:val="008777E0"/>
    <w:rsid w:val="008A7248"/>
    <w:rsid w:val="008B589E"/>
    <w:rsid w:val="008C182C"/>
    <w:rsid w:val="00987D52"/>
    <w:rsid w:val="009B5268"/>
    <w:rsid w:val="009E6D0A"/>
    <w:rsid w:val="00A34362"/>
    <w:rsid w:val="00A640A0"/>
    <w:rsid w:val="00A9098D"/>
    <w:rsid w:val="00AC1CB4"/>
    <w:rsid w:val="00B26242"/>
    <w:rsid w:val="00B402C5"/>
    <w:rsid w:val="00B5190D"/>
    <w:rsid w:val="00B54368"/>
    <w:rsid w:val="00B578C7"/>
    <w:rsid w:val="00BA7F6A"/>
    <w:rsid w:val="00C343D4"/>
    <w:rsid w:val="00C54F2C"/>
    <w:rsid w:val="00C55538"/>
    <w:rsid w:val="00CC4806"/>
    <w:rsid w:val="00D0469A"/>
    <w:rsid w:val="00D32AD5"/>
    <w:rsid w:val="00D54622"/>
    <w:rsid w:val="00D90324"/>
    <w:rsid w:val="00D96DAB"/>
    <w:rsid w:val="00DF4BC1"/>
    <w:rsid w:val="00E52D78"/>
    <w:rsid w:val="00F267E6"/>
    <w:rsid w:val="00F32521"/>
    <w:rsid w:val="00FA4731"/>
    <w:rsid w:val="00FB2EDB"/>
    <w:rsid w:val="00FB7C63"/>
    <w:rsid w:val="00FF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647EB"/>
  <w14:defaultImageDpi w14:val="0"/>
  <w15:docId w15:val="{F412C7F7-42A3-41BF-BC46-66D02C3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emiHidden/>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semiHidden/>
    <w:rPr>
      <w:rFonts w:cs="Times New Roman"/>
      <w:vertAlign w:val="superscript"/>
    </w:rPr>
  </w:style>
  <w:style w:type="character" w:styleId="aa">
    <w:name w:val="Hyperlink"/>
    <w:basedOn w:val="a0"/>
    <w:uiPriority w:val="99"/>
    <w:unhideWhenUsed/>
    <w:rsid w:val="00B519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0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login.consultant.ru/link/?req=doc&amp;base=LAW&amp;n=477097&amp;dst=3086" TargetMode="External"/><Relationship Id="rId1" Type="http://schemas.openxmlformats.org/officeDocument/2006/relationships/hyperlink" Target="https://login.consultant.ru/link/?req=doc&amp;base=LAW&amp;n=477097&amp;dst=3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890</Words>
  <Characters>7367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Балаев Константин Владимирович</cp:lastModifiedBy>
  <cp:revision>35</cp:revision>
  <cp:lastPrinted>2015-06-23T07:09:00Z</cp:lastPrinted>
  <dcterms:created xsi:type="dcterms:W3CDTF">2022-12-20T03:45:00Z</dcterms:created>
  <dcterms:modified xsi:type="dcterms:W3CDTF">2024-10-18T01:45:00Z</dcterms:modified>
</cp:coreProperties>
</file>